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6CF0" w14:textId="45843166" w:rsidR="00125CCF" w:rsidRPr="00125CCF" w:rsidRDefault="00072159" w:rsidP="00125CCF">
      <w:pPr>
        <w:jc w:val="left"/>
        <w:rPr>
          <w:rFonts w:ascii="Azo Sans Medium" w:hAnsi="Azo Sans Medium" w:cs="Arial"/>
          <w:sz w:val="36"/>
          <w:szCs w:val="36"/>
        </w:rPr>
      </w:pPr>
      <w:r>
        <w:rPr>
          <w:rFonts w:ascii="Azo Sans Medium" w:hAnsi="Azo Sans Medium" w:cs="Arial"/>
          <w:noProof/>
          <w:sz w:val="36"/>
          <w:szCs w:val="36"/>
        </w:rPr>
        <w:drawing>
          <wp:anchor distT="0" distB="0" distL="114300" distR="114300" simplePos="0" relativeHeight="251661312" behindDoc="0" locked="0" layoutInCell="1" allowOverlap="1" wp14:anchorId="3ACB37E0" wp14:editId="567C3FCF">
            <wp:simplePos x="0" y="0"/>
            <wp:positionH relativeFrom="margin">
              <wp:posOffset>3275</wp:posOffset>
            </wp:positionH>
            <wp:positionV relativeFrom="margin">
              <wp:posOffset>-819150</wp:posOffset>
            </wp:positionV>
            <wp:extent cx="1419225" cy="1097915"/>
            <wp:effectExtent l="0" t="0" r="3175" b="0"/>
            <wp:wrapSquare wrapText="bothSides"/>
            <wp:docPr id="442271800" name="Picture 1" descr="A black and ta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71800" name="Picture 1" descr="A black and tan rectangle with white text&#10;&#10;Description automatically generated"/>
                    <pic:cNvPicPr/>
                  </pic:nvPicPr>
                  <pic:blipFill>
                    <a:blip r:embed="rId11"/>
                    <a:stretch>
                      <a:fillRect/>
                    </a:stretch>
                  </pic:blipFill>
                  <pic:spPr>
                    <a:xfrm>
                      <a:off x="0" y="0"/>
                      <a:ext cx="1419225" cy="1097915"/>
                    </a:xfrm>
                    <a:prstGeom prst="rect">
                      <a:avLst/>
                    </a:prstGeom>
                  </pic:spPr>
                </pic:pic>
              </a:graphicData>
            </a:graphic>
            <wp14:sizeRelH relativeFrom="margin">
              <wp14:pctWidth>0</wp14:pctWidth>
            </wp14:sizeRelH>
            <wp14:sizeRelV relativeFrom="margin">
              <wp14:pctHeight>0</wp14:pctHeight>
            </wp14:sizeRelV>
          </wp:anchor>
        </w:drawing>
      </w:r>
      <w:r>
        <w:rPr>
          <w:rFonts w:ascii="Azo Sans Medium" w:hAnsi="Azo Sans Medium" w:cs="Arial"/>
          <w:sz w:val="36"/>
          <w:szCs w:val="36"/>
        </w:rPr>
        <w:t xml:space="preserve"> </w:t>
      </w:r>
    </w:p>
    <w:p w14:paraId="353CF950" w14:textId="77777777" w:rsidR="00072159" w:rsidRDefault="00072159" w:rsidP="00403470">
      <w:pPr>
        <w:jc w:val="left"/>
        <w:rPr>
          <w:rFonts w:ascii="Azo Sans Medium" w:hAnsi="Azo Sans Medium" w:cs="Arial"/>
          <w:sz w:val="36"/>
          <w:szCs w:val="36"/>
        </w:rPr>
      </w:pPr>
    </w:p>
    <w:p w14:paraId="6BDD8741" w14:textId="0AF6B2FB" w:rsidR="00887C1F" w:rsidRPr="000639D0" w:rsidRDefault="00125CCF" w:rsidP="00403470">
      <w:pPr>
        <w:jc w:val="left"/>
        <w:rPr>
          <w:rFonts w:ascii="Azo Sans Medium" w:hAnsi="Azo Sans Medium" w:cs="Arial"/>
          <w:sz w:val="36"/>
          <w:szCs w:val="36"/>
        </w:rPr>
      </w:pPr>
      <w:r w:rsidRPr="00125CCF">
        <w:rPr>
          <w:rFonts w:ascii="Azo Sans Medium" w:hAnsi="Azo Sans Medium" w:cs="Arial"/>
          <w:sz w:val="36"/>
          <w:szCs w:val="36"/>
        </w:rPr>
        <w:t>Wood Technology Group Winter 2024 Newsletter</w:t>
      </w:r>
      <w:r w:rsidRPr="00125CCF">
        <w:rPr>
          <w:rFonts w:ascii="Azo Sans Medium" w:hAnsi="Azo Sans Medium" w:cs="Arial"/>
          <w:sz w:val="36"/>
          <w:szCs w:val="36"/>
        </w:rPr>
        <w:t xml:space="preserve"> </w:t>
      </w:r>
    </w:p>
    <w:p w14:paraId="02744CDC" w14:textId="26E23743" w:rsidR="00125CCF" w:rsidRPr="00125CCF" w:rsidRDefault="00125CCF" w:rsidP="00125CCF">
      <w:pPr>
        <w:jc w:val="left"/>
        <w:rPr>
          <w:rFonts w:ascii="Azo Sans Medium" w:hAnsi="Azo Sans Medium" w:cs="Arial"/>
        </w:rPr>
      </w:pPr>
      <w:r w:rsidRPr="00125CCF">
        <w:rPr>
          <w:rFonts w:ascii="Azo Sans Medium" w:hAnsi="Azo Sans Medium" w:cs="Arial"/>
        </w:rPr>
        <w:t>Welcome to the latest Wood Technology Group (WTG) newsletter. After a lull in producing the newsletter, we hope to be back on track this year. So, this will be a bumper crop of news to include material from 2022 and 2023 that seemed too good not to share.</w:t>
      </w:r>
    </w:p>
    <w:p w14:paraId="42B5412E" w14:textId="1F8652A3" w:rsidR="00125CCF" w:rsidRPr="00125CCF" w:rsidRDefault="00125CCF" w:rsidP="00125CCF">
      <w:pPr>
        <w:jc w:val="left"/>
        <w:rPr>
          <w:rFonts w:ascii="Azo Sans Medium" w:hAnsi="Azo Sans Medium" w:cs="Arial"/>
        </w:rPr>
      </w:pPr>
      <w:r w:rsidRPr="00125CCF">
        <w:rPr>
          <w:rFonts w:ascii="Azo Sans Medium" w:hAnsi="Azo Sans Medium" w:cs="Arial"/>
        </w:rPr>
        <w:t>2023 has also been a busy year for the sector more widely - there is great interest in the benefits of timber and wood products. The focus on timber as a low carbon material, and a part of the route to net zero is set to lead to further research, policy and growth in the industry in 2024.</w:t>
      </w:r>
    </w:p>
    <w:p w14:paraId="5645C80F" w14:textId="4964AE6F" w:rsidR="00125CCF" w:rsidRPr="00125CCF" w:rsidRDefault="00125CCF" w:rsidP="00125CCF">
      <w:pPr>
        <w:jc w:val="left"/>
        <w:rPr>
          <w:rFonts w:ascii="Azo Sans Medium" w:hAnsi="Azo Sans Medium" w:cs="Arial"/>
        </w:rPr>
      </w:pPr>
      <w:r w:rsidRPr="00125CCF">
        <w:rPr>
          <w:rFonts w:ascii="Azo Sans Medium" w:hAnsi="Azo Sans Medium" w:cs="Arial"/>
        </w:rPr>
        <w:t xml:space="preserve">Here is a short update from the WTG, we have now recruited some new faces to the leadership </w:t>
      </w:r>
      <w:r w:rsidRPr="00125CCF">
        <w:rPr>
          <w:rFonts w:ascii="Azo Sans Medium" w:hAnsi="Azo Sans Medium" w:cs="Arial"/>
        </w:rPr>
        <w:t>group and</w:t>
      </w:r>
      <w:r w:rsidRPr="00125CCF">
        <w:rPr>
          <w:rFonts w:ascii="Azo Sans Medium" w:hAnsi="Azo Sans Medium" w:cs="Arial"/>
        </w:rPr>
        <w:t xml:space="preserve"> can look forward to new project starting - more on these in the next issue.</w:t>
      </w:r>
    </w:p>
    <w:p w14:paraId="71306FB5" w14:textId="5F4C63FD" w:rsidR="00125CCF" w:rsidRPr="00072159" w:rsidRDefault="00125CCF" w:rsidP="00125CCF">
      <w:pPr>
        <w:jc w:val="left"/>
        <w:rPr>
          <w:rFonts w:ascii="Azo Sans Medium" w:hAnsi="Azo Sans Medium" w:cs="Arial"/>
        </w:rPr>
      </w:pPr>
      <w:r w:rsidRPr="00072159">
        <w:rPr>
          <w:rFonts w:ascii="Azo Sans Medium" w:hAnsi="Azo Sans Medium" w:cs="Arial"/>
        </w:rPr>
        <w:t>-</w:t>
      </w:r>
      <w:r w:rsidRPr="00072159">
        <w:t xml:space="preserve"> </w:t>
      </w:r>
      <w:r w:rsidRPr="00072159">
        <w:rPr>
          <w:rFonts w:ascii="Azo Sans Medium" w:hAnsi="Azo Sans Medium" w:cs="Arial"/>
        </w:rPr>
        <w:t>Morwenna Spear FIMMM</w:t>
      </w:r>
    </w:p>
    <w:p w14:paraId="451BDF53" w14:textId="77777777" w:rsidR="00072159" w:rsidRDefault="00072159" w:rsidP="00125CCF">
      <w:pPr>
        <w:jc w:val="left"/>
        <w:rPr>
          <w:rFonts w:ascii="Azo Sans Medium" w:hAnsi="Azo Sans Medium" w:cs="Arial"/>
          <w:color w:val="FF0000"/>
          <w:sz w:val="24"/>
          <w:szCs w:val="24"/>
        </w:rPr>
      </w:pPr>
    </w:p>
    <w:p w14:paraId="1E68BDB6" w14:textId="53281E36" w:rsidR="00125CCF" w:rsidRPr="00072159" w:rsidRDefault="00125CCF" w:rsidP="00125CCF">
      <w:pPr>
        <w:jc w:val="left"/>
        <w:rPr>
          <w:rFonts w:ascii="Azo Sans Medium" w:hAnsi="Azo Sans Medium" w:cs="Arial"/>
          <w:color w:val="FF0000"/>
          <w:sz w:val="24"/>
          <w:szCs w:val="24"/>
        </w:rPr>
      </w:pPr>
      <w:r w:rsidRPr="00072159">
        <w:rPr>
          <w:rFonts w:ascii="Azo Sans Medium" w:hAnsi="Azo Sans Medium" w:cs="Arial"/>
          <w:color w:val="FF0000"/>
          <w:sz w:val="24"/>
          <w:szCs w:val="24"/>
        </w:rPr>
        <w:t>Timber 2023</w:t>
      </w:r>
    </w:p>
    <w:p w14:paraId="7082DB36" w14:textId="77777777" w:rsidR="00125CCF" w:rsidRPr="00125CCF" w:rsidRDefault="00125CCF" w:rsidP="00125CCF">
      <w:pPr>
        <w:jc w:val="left"/>
        <w:rPr>
          <w:rFonts w:cs="Arial"/>
        </w:rPr>
      </w:pPr>
      <w:r w:rsidRPr="00125CCF">
        <w:rPr>
          <w:rFonts w:cs="Arial"/>
        </w:rPr>
        <w:t>I'm just back from our Timber 2023 event - and enthused by all the interesting presentations and discussions that it generated. The conference was run as a winter conference this year, and the one­ day format allowed eleven high quality talks, with plenty of opportunity for questions and discussion in the auditorium.</w:t>
      </w:r>
    </w:p>
    <w:p w14:paraId="6720AB8A" w14:textId="77777777" w:rsidR="00125CCF" w:rsidRPr="00125CCF" w:rsidRDefault="00125CCF" w:rsidP="00125CCF">
      <w:pPr>
        <w:jc w:val="left"/>
        <w:rPr>
          <w:rFonts w:cs="Arial"/>
        </w:rPr>
      </w:pPr>
      <w:r w:rsidRPr="00125CCF">
        <w:rPr>
          <w:rFonts w:cs="Arial"/>
        </w:rPr>
        <w:t>Most interesting to me was the mix of topics - with the first session looking at aspects of timber in construction, through the eyes of architects and farm-scale system based on sweet chestnut coppice. We also learnt of a large body of work under the banner 'Transforming Timber' in the project of the same name at Edinburgh Napier University. Then we had a very entertaining glimpse into the life of a timber consultant - reusing original timbers in the restoration of Smithfield Market in London.</w:t>
      </w:r>
    </w:p>
    <w:p w14:paraId="6B61AFD0" w14:textId="2A6BB546" w:rsidR="00125CCF" w:rsidRPr="00125CCF" w:rsidRDefault="00125CCF" w:rsidP="00125CCF">
      <w:pPr>
        <w:jc w:val="left"/>
        <w:rPr>
          <w:rFonts w:cs="Arial"/>
        </w:rPr>
      </w:pPr>
      <w:r w:rsidRPr="00125CCF">
        <w:rPr>
          <w:rFonts w:cs="Arial"/>
        </w:rPr>
        <w:t xml:space="preserve">After lunch we settled down for a cluster of wood science talks, featuring several new faces. These ranged from the physics behind calculating the transfer of heat in a nail during combustion of a wooden element through to the chemistry of changes that happen when strip barking pine trees to enhance durability or longevity by natural methods in northern pine forests. The physics moved from theoretical to practical with an introduction to many ways that CT scanning can be used to study </w:t>
      </w:r>
      <w:r w:rsidRPr="00125CCF">
        <w:rPr>
          <w:rFonts w:cs="Arial"/>
        </w:rPr>
        <w:t>wood and</w:t>
      </w:r>
      <w:r w:rsidRPr="00125CCF">
        <w:rPr>
          <w:rFonts w:cs="Arial"/>
        </w:rPr>
        <w:t xml:space="preserve"> finally learnt the intricacies of measuring water in its different states of association with the wood cell wall using DSC.</w:t>
      </w:r>
    </w:p>
    <w:p w14:paraId="15B07C60" w14:textId="65F4BD3D" w:rsidR="00072159" w:rsidRDefault="00125CCF" w:rsidP="000C1D7B">
      <w:pPr>
        <w:jc w:val="left"/>
        <w:rPr>
          <w:rFonts w:cs="Arial"/>
        </w:rPr>
      </w:pPr>
      <w:r w:rsidRPr="00125CCF">
        <w:rPr>
          <w:rFonts w:cs="Arial"/>
        </w:rPr>
        <w:lastRenderedPageBreak/>
        <w:t xml:space="preserve">To round off the event we heard from Callum Hill about the challenges of generating a carbon footprint for a sawmill - and the need for good quality data. We then picked up on the Building from England's Woodlands project looking at markets and opportunities for homegrown timber. </w:t>
      </w:r>
      <w:r w:rsidRPr="00125CCF">
        <w:rPr>
          <w:rFonts w:cs="Arial"/>
        </w:rPr>
        <w:t>Finally,</w:t>
      </w:r>
      <w:r w:rsidRPr="00125CCF">
        <w:rPr>
          <w:rFonts w:cs="Arial"/>
        </w:rPr>
        <w:t xml:space="preserve"> we had insights into the moisture dynamics within the CLT and glulam building that houses the timber department at NMITE in Hereford.</w:t>
      </w:r>
    </w:p>
    <w:p w14:paraId="78357CBA" w14:textId="77777777" w:rsidR="00072159" w:rsidRPr="00072159" w:rsidRDefault="00072159" w:rsidP="000C1D7B">
      <w:pPr>
        <w:jc w:val="left"/>
        <w:rPr>
          <w:rFonts w:cs="Arial"/>
        </w:rPr>
      </w:pPr>
    </w:p>
    <w:p w14:paraId="173FDCAA" w14:textId="0ED4D307" w:rsidR="00125CCF" w:rsidRPr="00072159" w:rsidRDefault="00125CCF" w:rsidP="000C1D7B">
      <w:pPr>
        <w:jc w:val="left"/>
        <w:rPr>
          <w:rFonts w:ascii="Azo Sans Medium" w:hAnsi="Azo Sans Medium" w:cs="Arial"/>
          <w:color w:val="FF0000"/>
          <w:sz w:val="24"/>
          <w:szCs w:val="24"/>
        </w:rPr>
      </w:pPr>
      <w:r w:rsidRPr="00072159">
        <w:rPr>
          <w:rFonts w:ascii="Azo Sans Medium" w:hAnsi="Azo Sans Medium" w:cs="Arial"/>
          <w:color w:val="FF0000"/>
          <w:sz w:val="24"/>
          <w:szCs w:val="24"/>
        </w:rPr>
        <w:t>Naked clams - the new name for Teredo shipworm</w:t>
      </w:r>
    </w:p>
    <w:p w14:paraId="6446C00B" w14:textId="0A18F553" w:rsidR="00125CCF" w:rsidRPr="00125CCF" w:rsidRDefault="00125CCF" w:rsidP="00125CCF">
      <w:pPr>
        <w:jc w:val="left"/>
        <w:rPr>
          <w:rFonts w:cs="Arial"/>
        </w:rPr>
      </w:pPr>
      <w:r w:rsidRPr="00125CCF">
        <w:rPr>
          <w:rFonts w:cs="Arial"/>
        </w:rPr>
        <w:t xml:space="preserve">A study at Plymouth University has been farming shipworm, in a pioneering project to generate protein rich food for the future from sustainable aquaculture. </w:t>
      </w:r>
      <w:r w:rsidRPr="00125CCF">
        <w:rPr>
          <w:rFonts w:cs="Arial"/>
        </w:rPr>
        <w:t>Apparently,</w:t>
      </w:r>
      <w:r w:rsidRPr="00125CCF">
        <w:rPr>
          <w:rFonts w:cs="Arial"/>
        </w:rPr>
        <w:t xml:space="preserve"> the naked clams are also</w:t>
      </w:r>
      <w:r>
        <w:rPr>
          <w:rFonts w:cs="Arial"/>
        </w:rPr>
        <w:t xml:space="preserve"> </w:t>
      </w:r>
      <w:r w:rsidRPr="00125CCF">
        <w:rPr>
          <w:rFonts w:cs="Arial"/>
        </w:rPr>
        <w:t xml:space="preserve">rich in Vitamin B12, with double the quantity obtained from blue mussels. The story recently featured on the </w:t>
      </w:r>
      <w:hyperlink r:id="rId12" w:history="1">
        <w:r w:rsidRPr="00125CCF">
          <w:rPr>
            <w:rStyle w:val="Hyperlink"/>
            <w:rFonts w:cs="Arial"/>
          </w:rPr>
          <w:t>BBC news</w:t>
        </w:r>
      </w:hyperlink>
      <w:r>
        <w:rPr>
          <w:rFonts w:cs="Arial"/>
        </w:rPr>
        <w:t>.</w:t>
      </w:r>
    </w:p>
    <w:p w14:paraId="0942502C" w14:textId="77777777" w:rsidR="00125CCF" w:rsidRPr="00125CCF" w:rsidRDefault="00125CCF" w:rsidP="00125CCF">
      <w:pPr>
        <w:jc w:val="left"/>
        <w:rPr>
          <w:rFonts w:cs="Arial"/>
        </w:rPr>
      </w:pPr>
      <w:r w:rsidRPr="00125CCF">
        <w:rPr>
          <w:rFonts w:cs="Arial"/>
        </w:rPr>
        <w:t>Always one to innovate, Gervais Sawyer has been involved in the project, assisting with the development of a feeding apparatus based on different close-packed wood to allow the clams to be easily removed for analysis or harvesting. He commented:</w:t>
      </w:r>
    </w:p>
    <w:p w14:paraId="500A6A38" w14:textId="06F3D7FE" w:rsidR="00125CCF" w:rsidRPr="00125CCF" w:rsidRDefault="00072159" w:rsidP="00125CCF">
      <w:pPr>
        <w:jc w:val="left"/>
        <w:rPr>
          <w:rFonts w:cs="Arial"/>
        </w:rPr>
      </w:pPr>
      <w:r>
        <w:rPr>
          <w:rFonts w:cs="Arial"/>
        </w:rPr>
        <w:t>‘</w:t>
      </w:r>
      <w:r w:rsidR="00125CCF" w:rsidRPr="00125CCF">
        <w:rPr>
          <w:rFonts w:cs="Arial"/>
        </w:rPr>
        <w:t>The project is all about breeding Teredo shipworm. This is a bivalve mollusc very like a mussel. It is a plankton feeder, filtering seawater, but its shells have become adapted as tunnelling cutters. As they bore into wood thy line their tunnels with calcite. When Mark Brunel saw a bit of wood affected like this it gave him the idea for the tunnelling shield and lining for the Thames tunnel. (It didn't give him the idea for naming his son lsambard!)</w:t>
      </w:r>
    </w:p>
    <w:p w14:paraId="3A99D610" w14:textId="2311C0BA" w:rsidR="00125CCF" w:rsidRPr="00125CCF" w:rsidRDefault="00125CCF" w:rsidP="00125CCF">
      <w:pPr>
        <w:jc w:val="left"/>
        <w:rPr>
          <w:rFonts w:cs="Arial"/>
        </w:rPr>
      </w:pPr>
      <w:r w:rsidRPr="00125CCF">
        <w:rPr>
          <w:rFonts w:cs="Arial"/>
        </w:rPr>
        <w:t xml:space="preserve">The problem with breeding Teredo is that </w:t>
      </w:r>
      <w:r w:rsidR="00072159">
        <w:rPr>
          <w:rFonts w:cs="Arial"/>
        </w:rPr>
        <w:t>one,</w:t>
      </w:r>
      <w:r w:rsidRPr="00125CCF">
        <w:rPr>
          <w:rFonts w:cs="Arial"/>
        </w:rPr>
        <w:t xml:space="preserve"> </w:t>
      </w:r>
      <w:r w:rsidR="00072159">
        <w:rPr>
          <w:rFonts w:cs="Arial"/>
        </w:rPr>
        <w:t>y</w:t>
      </w:r>
      <w:r w:rsidRPr="00125CCF">
        <w:rPr>
          <w:rFonts w:cs="Arial"/>
        </w:rPr>
        <w:t xml:space="preserve">ou can't see how big they have grown and </w:t>
      </w:r>
      <w:r w:rsidR="00072159">
        <w:rPr>
          <w:rFonts w:cs="Arial"/>
        </w:rPr>
        <w:t xml:space="preserve">two, </w:t>
      </w:r>
      <w:r w:rsidRPr="00125CCF">
        <w:rPr>
          <w:rFonts w:cs="Arial"/>
        </w:rPr>
        <w:t>how do you get the animals out without killing or damaging them.</w:t>
      </w:r>
    </w:p>
    <w:p w14:paraId="3AB5F6FC" w14:textId="01FBDC4B" w:rsidR="00125CCF" w:rsidRPr="00125CCF" w:rsidRDefault="00125CCF" w:rsidP="00125CCF">
      <w:pPr>
        <w:jc w:val="left"/>
        <w:rPr>
          <w:rFonts w:cs="Arial"/>
        </w:rPr>
      </w:pPr>
      <w:r w:rsidRPr="00125CCF">
        <w:rPr>
          <w:rFonts w:cs="Arial"/>
        </w:rPr>
        <w:t xml:space="preserve">The answer to </w:t>
      </w:r>
      <w:r w:rsidR="00072159">
        <w:rPr>
          <w:rFonts w:cs="Arial"/>
        </w:rPr>
        <w:t>one</w:t>
      </w:r>
      <w:r w:rsidRPr="00125CCF">
        <w:rPr>
          <w:rFonts w:cs="Arial"/>
        </w:rPr>
        <w:t xml:space="preserve"> is easy. The calcite tunnel lining is X-ray opaque so you can easily image that.</w:t>
      </w:r>
    </w:p>
    <w:p w14:paraId="71D0ECD9" w14:textId="77770EEF" w:rsidR="00125CCF" w:rsidRPr="00125CCF" w:rsidRDefault="00125CCF" w:rsidP="00125CCF">
      <w:pPr>
        <w:jc w:val="left"/>
        <w:rPr>
          <w:rFonts w:cs="Arial"/>
        </w:rPr>
      </w:pPr>
      <w:r w:rsidRPr="00125CCF">
        <w:rPr>
          <w:rFonts w:cs="Arial"/>
        </w:rPr>
        <w:t xml:space="preserve">The answer to </w:t>
      </w:r>
      <w:r w:rsidR="00072159">
        <w:rPr>
          <w:rFonts w:cs="Arial"/>
        </w:rPr>
        <w:t>two,</w:t>
      </w:r>
      <w:r w:rsidRPr="00125CCF">
        <w:rPr>
          <w:rFonts w:cs="Arial"/>
        </w:rPr>
        <w:t xml:space="preserve"> is more difficult. </w:t>
      </w:r>
      <w:r w:rsidRPr="00125CCF">
        <w:rPr>
          <w:rFonts w:cs="Arial"/>
        </w:rPr>
        <w:t>So,</w:t>
      </w:r>
      <w:r w:rsidRPr="00125CCF">
        <w:rPr>
          <w:rFonts w:cs="Arial"/>
        </w:rPr>
        <w:t xml:space="preserve"> what we have evolved is a range of feeding apparatus. The first is to build a pack of 1mm thick sawn pine veneers that are clamped between two sheets of Perspex plastic. Easy to X-ray. When big enough you just peel away each veneer, one at a time until the animals are revealed. </w:t>
      </w:r>
      <w:r w:rsidRPr="00125CCF">
        <w:rPr>
          <w:rFonts w:cs="Arial"/>
        </w:rPr>
        <w:t>Of course,</w:t>
      </w:r>
      <w:r w:rsidRPr="00125CCF">
        <w:rPr>
          <w:rFonts w:cs="Arial"/>
        </w:rPr>
        <w:t xml:space="preserve"> they will be in their calcite tubes but a light </w:t>
      </w:r>
      <w:r w:rsidRPr="00125CCF">
        <w:rPr>
          <w:rFonts w:cs="Arial"/>
        </w:rPr>
        <w:t>crushing,</w:t>
      </w:r>
      <w:r w:rsidRPr="00125CCF">
        <w:rPr>
          <w:rFonts w:cs="Arial"/>
        </w:rPr>
        <w:t xml:space="preserve"> and wash removes that. The second apparatus has packs of 3mm x 3mm sticks that are tightly clamped in square tube. Again, proceed as above. It all </w:t>
      </w:r>
      <w:r w:rsidRPr="00125CCF">
        <w:rPr>
          <w:rFonts w:cs="Arial"/>
        </w:rPr>
        <w:t>must</w:t>
      </w:r>
      <w:r w:rsidRPr="00125CCF">
        <w:rPr>
          <w:rFonts w:cs="Arial"/>
        </w:rPr>
        <w:t xml:space="preserve"> be close clamped because they can detect gaps and will turn away. The third apparatus uses bars of compressed sawdust/woodchip (no waste from producing the veneers and sticks!) packed into pipes.</w:t>
      </w:r>
    </w:p>
    <w:p w14:paraId="2150ECFB" w14:textId="18AA962F" w:rsidR="00A81206" w:rsidRDefault="00125CCF" w:rsidP="00125CCF">
      <w:pPr>
        <w:jc w:val="left"/>
        <w:rPr>
          <w:rFonts w:cs="Arial"/>
        </w:rPr>
      </w:pPr>
      <w:r w:rsidRPr="00125CCF">
        <w:rPr>
          <w:rFonts w:cs="Arial"/>
        </w:rPr>
        <w:t>The Australian aborigines cultivate these in palm tree logs, but their tropical shipworms grow MUCH BIGGER. Yum</w:t>
      </w:r>
      <w:r>
        <w:rPr>
          <w:rFonts w:cs="Arial"/>
        </w:rPr>
        <w:t>,</w:t>
      </w:r>
      <w:r w:rsidRPr="00125CCF">
        <w:rPr>
          <w:rFonts w:cs="Arial"/>
        </w:rPr>
        <w:t xml:space="preserve"> yum - bush tucker!! Not for me thanks.</w:t>
      </w:r>
      <w:r w:rsidR="00072159">
        <w:rPr>
          <w:rFonts w:cs="Arial"/>
        </w:rPr>
        <w:t>’</w:t>
      </w:r>
    </w:p>
    <w:p w14:paraId="619F0B86" w14:textId="77777777" w:rsidR="00125CCF" w:rsidRDefault="00125CCF" w:rsidP="00125CCF">
      <w:pPr>
        <w:jc w:val="left"/>
        <w:rPr>
          <w:rFonts w:cs="Arial"/>
        </w:rPr>
      </w:pPr>
    </w:p>
    <w:p w14:paraId="1843DDFE" w14:textId="77777777" w:rsidR="00072159" w:rsidRDefault="00072159" w:rsidP="00125CCF">
      <w:pPr>
        <w:jc w:val="left"/>
        <w:rPr>
          <w:rFonts w:ascii="Azo Sans Medium" w:hAnsi="Azo Sans Medium" w:cs="Arial"/>
          <w:color w:val="FF0000"/>
          <w:sz w:val="24"/>
          <w:szCs w:val="24"/>
        </w:rPr>
      </w:pPr>
    </w:p>
    <w:p w14:paraId="2822D972" w14:textId="63503D13" w:rsidR="00125CCF" w:rsidRPr="00072159" w:rsidRDefault="00125CCF" w:rsidP="00125CCF">
      <w:pPr>
        <w:jc w:val="left"/>
        <w:rPr>
          <w:rFonts w:ascii="Azo Sans Medium" w:hAnsi="Azo Sans Medium" w:cs="Arial"/>
          <w:color w:val="FF0000"/>
          <w:sz w:val="24"/>
          <w:szCs w:val="24"/>
        </w:rPr>
      </w:pPr>
      <w:r w:rsidRPr="00072159">
        <w:rPr>
          <w:rFonts w:ascii="Azo Sans Medium" w:hAnsi="Azo Sans Medium" w:cs="Arial"/>
          <w:color w:val="FF0000"/>
          <w:sz w:val="24"/>
          <w:szCs w:val="24"/>
        </w:rPr>
        <w:lastRenderedPageBreak/>
        <w:t>What’s coming up in 2024?</w:t>
      </w:r>
    </w:p>
    <w:p w14:paraId="1779FEE1" w14:textId="29C742D1" w:rsidR="00125CCF" w:rsidRPr="00125CCF" w:rsidRDefault="00125CCF" w:rsidP="00125CCF">
      <w:pPr>
        <w:jc w:val="left"/>
        <w:rPr>
          <w:rFonts w:ascii="Azo Sans Medium" w:hAnsi="Azo Sans Medium" w:cs="Arial"/>
        </w:rPr>
      </w:pPr>
      <w:r w:rsidRPr="00125CCF">
        <w:rPr>
          <w:rFonts w:ascii="Azo Sans Medium" w:hAnsi="Azo Sans Medium" w:cs="Arial"/>
        </w:rPr>
        <w:t xml:space="preserve">Also watch out for a new series on our </w:t>
      </w:r>
      <w:hyperlink r:id="rId13" w:history="1">
        <w:r w:rsidR="00072159" w:rsidRPr="00072159">
          <w:rPr>
            <w:rStyle w:val="Hyperlink"/>
            <w:rFonts w:ascii="Azo Sans Medium" w:hAnsi="Azo Sans Medium" w:cs="Arial"/>
          </w:rPr>
          <w:t>X/Twitter account</w:t>
        </w:r>
      </w:hyperlink>
      <w:r w:rsidR="00072159">
        <w:rPr>
          <w:rFonts w:ascii="Azo Sans Medium" w:hAnsi="Azo Sans Medium" w:cs="Arial"/>
        </w:rPr>
        <w:t xml:space="preserve"> </w:t>
      </w:r>
      <w:r w:rsidRPr="00125CCF">
        <w:rPr>
          <w:rFonts w:ascii="Azo Sans Medium" w:hAnsi="Azo Sans Medium" w:cs="Arial"/>
        </w:rPr>
        <w:t>(@wood technology) during the spring. Under the working title 'Members Tools' the game will be to guess the tool, product or equipment based on a visual clue posted in the morning. There will be time to interact and post your guesses during the day prior to the answer</w:t>
      </w:r>
    </w:p>
    <w:p w14:paraId="3E33C7EB" w14:textId="2E717123" w:rsidR="00125CCF" w:rsidRPr="00125CCF" w:rsidRDefault="00125CCF" w:rsidP="00125CCF">
      <w:pPr>
        <w:jc w:val="left"/>
        <w:rPr>
          <w:rFonts w:ascii="Azo Sans Medium" w:hAnsi="Azo Sans Medium" w:cs="Arial"/>
        </w:rPr>
      </w:pPr>
      <w:r w:rsidRPr="00125CCF">
        <w:rPr>
          <w:rFonts w:ascii="Azo Sans Medium" w:hAnsi="Azo Sans Medium" w:cs="Arial"/>
        </w:rPr>
        <w:t>being revealed later. All items will be wood-</w:t>
      </w:r>
      <w:r w:rsidRPr="00125CCF">
        <w:rPr>
          <w:rFonts w:ascii="Azo Sans Medium" w:hAnsi="Azo Sans Medium" w:cs="Arial"/>
        </w:rPr>
        <w:t>related or</w:t>
      </w:r>
      <w:r w:rsidRPr="00125CCF">
        <w:rPr>
          <w:rFonts w:ascii="Azo Sans Medium" w:hAnsi="Azo Sans Medium" w:cs="Arial"/>
        </w:rPr>
        <w:t xml:space="preserve"> used by those working with wood in </w:t>
      </w:r>
      <w:r w:rsidR="00072159" w:rsidRPr="00125CCF">
        <w:rPr>
          <w:rFonts w:ascii="Azo Sans Medium" w:hAnsi="Azo Sans Medium" w:cs="Arial"/>
        </w:rPr>
        <w:t>a few</w:t>
      </w:r>
      <w:r w:rsidRPr="00125CCF">
        <w:rPr>
          <w:rFonts w:ascii="Azo Sans Medium" w:hAnsi="Azo Sans Medium" w:cs="Arial"/>
        </w:rPr>
        <w:t xml:space="preserve"> ways - whether in research, consultancy or industrial applications. Should be great fun!</w:t>
      </w:r>
    </w:p>
    <w:p w14:paraId="7C51FE3B" w14:textId="270E5C34" w:rsidR="00125CCF" w:rsidRPr="00125CCF" w:rsidRDefault="00125CCF" w:rsidP="00125CCF">
      <w:pPr>
        <w:jc w:val="left"/>
        <w:rPr>
          <w:rFonts w:ascii="Azo Sans Medium" w:hAnsi="Azo Sans Medium" w:cs="Arial"/>
        </w:rPr>
      </w:pPr>
      <w:r w:rsidRPr="00125CCF">
        <w:rPr>
          <w:rFonts w:ascii="Azo Sans Medium" w:hAnsi="Azo Sans Medium" w:cs="Arial"/>
        </w:rPr>
        <w:t xml:space="preserve">We recently recruited some new faces to the WTG leadership </w:t>
      </w:r>
      <w:r w:rsidRPr="00125CCF">
        <w:rPr>
          <w:rFonts w:ascii="Azo Sans Medium" w:hAnsi="Azo Sans Medium" w:cs="Arial"/>
        </w:rPr>
        <w:t>group and</w:t>
      </w:r>
      <w:r w:rsidRPr="00125CCF">
        <w:rPr>
          <w:rFonts w:ascii="Azo Sans Medium" w:hAnsi="Azo Sans Medium" w:cs="Arial"/>
        </w:rPr>
        <w:t xml:space="preserve"> are looking forward to being able to start new projects and activities. The current leadership group is: Morwenna Spear (chair), Dennis Jones (secretary), Graham Ormondroyd (past chair), Martin Ansell (Talking Timber coordinator), Andrew True (website), Laura Keily (web assistant), Gervais Sawyer (IWPJ Editor), Tim Belden (social media), lain Thew, Jim Coulson, Andrew Gibson, Adrian Hall, Tabitha Binding, Daniel Ridley-Ellis. Our technical community is also supported by Hannah Lord from the IOM3 team. If you have ideas of what you would like to see your technical community do for you, do feel free to get in touch - between us we cover many areas from education and training to a range of products, companies and consultancies.</w:t>
      </w:r>
    </w:p>
    <w:p w14:paraId="24889E05" w14:textId="77777777" w:rsidR="00125CCF" w:rsidRDefault="00125CCF" w:rsidP="00125CCF">
      <w:pPr>
        <w:jc w:val="left"/>
        <w:rPr>
          <w:rFonts w:cs="Arial"/>
        </w:rPr>
      </w:pPr>
    </w:p>
    <w:p w14:paraId="47B49A76" w14:textId="77777777" w:rsidR="00072159" w:rsidRDefault="00072159" w:rsidP="00125CCF">
      <w:pPr>
        <w:pStyle w:val="Heading1"/>
        <w:ind w:left="158"/>
        <w:rPr>
          <w:color w:val="FF0000"/>
          <w:sz w:val="24"/>
          <w:szCs w:val="24"/>
        </w:rPr>
      </w:pPr>
    </w:p>
    <w:p w14:paraId="046A34E4" w14:textId="77777777" w:rsidR="00072159" w:rsidRDefault="00072159" w:rsidP="00125CCF">
      <w:pPr>
        <w:pStyle w:val="Heading1"/>
        <w:ind w:left="158"/>
        <w:rPr>
          <w:color w:val="FF0000"/>
          <w:sz w:val="24"/>
          <w:szCs w:val="24"/>
        </w:rPr>
      </w:pPr>
    </w:p>
    <w:p w14:paraId="18EE9DA3" w14:textId="77777777" w:rsidR="00072159" w:rsidRDefault="00072159" w:rsidP="00125CCF">
      <w:pPr>
        <w:pStyle w:val="Heading1"/>
        <w:ind w:left="158"/>
        <w:rPr>
          <w:color w:val="FF0000"/>
          <w:sz w:val="24"/>
          <w:szCs w:val="24"/>
        </w:rPr>
      </w:pPr>
    </w:p>
    <w:p w14:paraId="268E7552" w14:textId="77777777" w:rsidR="00072159" w:rsidRDefault="00072159" w:rsidP="00125CCF">
      <w:pPr>
        <w:pStyle w:val="Heading1"/>
        <w:ind w:left="158"/>
        <w:rPr>
          <w:color w:val="FF0000"/>
          <w:sz w:val="24"/>
          <w:szCs w:val="24"/>
        </w:rPr>
      </w:pPr>
    </w:p>
    <w:p w14:paraId="68D3A744" w14:textId="77777777" w:rsidR="00072159" w:rsidRDefault="00072159" w:rsidP="00125CCF">
      <w:pPr>
        <w:pStyle w:val="Heading1"/>
        <w:ind w:left="158"/>
        <w:rPr>
          <w:color w:val="FF0000"/>
          <w:sz w:val="24"/>
          <w:szCs w:val="24"/>
        </w:rPr>
      </w:pPr>
    </w:p>
    <w:p w14:paraId="0A4406D7" w14:textId="77777777" w:rsidR="00072159" w:rsidRDefault="00072159" w:rsidP="00125CCF">
      <w:pPr>
        <w:pStyle w:val="Heading1"/>
        <w:ind w:left="158"/>
        <w:rPr>
          <w:color w:val="FF0000"/>
          <w:sz w:val="24"/>
          <w:szCs w:val="24"/>
        </w:rPr>
      </w:pPr>
    </w:p>
    <w:p w14:paraId="67F0B201" w14:textId="77777777" w:rsidR="00072159" w:rsidRDefault="00072159" w:rsidP="00125CCF">
      <w:pPr>
        <w:pStyle w:val="Heading1"/>
        <w:ind w:left="158"/>
        <w:rPr>
          <w:color w:val="FF0000"/>
          <w:sz w:val="24"/>
          <w:szCs w:val="24"/>
        </w:rPr>
      </w:pPr>
    </w:p>
    <w:p w14:paraId="7E21714C" w14:textId="77777777" w:rsidR="00072159" w:rsidRDefault="00072159" w:rsidP="00125CCF">
      <w:pPr>
        <w:pStyle w:val="Heading1"/>
        <w:ind w:left="158"/>
        <w:rPr>
          <w:color w:val="FF0000"/>
          <w:sz w:val="24"/>
          <w:szCs w:val="24"/>
        </w:rPr>
      </w:pPr>
    </w:p>
    <w:p w14:paraId="15E7D5A9" w14:textId="77777777" w:rsidR="00072159" w:rsidRDefault="00072159" w:rsidP="00125CCF">
      <w:pPr>
        <w:pStyle w:val="Heading1"/>
        <w:ind w:left="158"/>
        <w:rPr>
          <w:color w:val="FF0000"/>
          <w:sz w:val="24"/>
          <w:szCs w:val="24"/>
        </w:rPr>
      </w:pPr>
    </w:p>
    <w:p w14:paraId="4630350B" w14:textId="79FC822B" w:rsidR="00072159" w:rsidRPr="00072159" w:rsidRDefault="00125CCF" w:rsidP="00072159">
      <w:pPr>
        <w:pStyle w:val="Heading1"/>
        <w:ind w:left="158"/>
        <w:rPr>
          <w:color w:val="FF0000"/>
          <w:spacing w:val="-2"/>
          <w:sz w:val="24"/>
          <w:szCs w:val="24"/>
        </w:rPr>
      </w:pPr>
      <w:r w:rsidRPr="00072159">
        <w:rPr>
          <w:color w:val="FF0000"/>
          <w:sz w:val="24"/>
          <w:szCs w:val="24"/>
        </w:rPr>
        <w:lastRenderedPageBreak/>
        <w:t>WTG</w:t>
      </w:r>
      <w:r w:rsidRPr="00072159">
        <w:rPr>
          <w:color w:val="FF0000"/>
          <w:spacing w:val="-6"/>
          <w:sz w:val="24"/>
          <w:szCs w:val="24"/>
        </w:rPr>
        <w:t xml:space="preserve"> </w:t>
      </w:r>
      <w:r w:rsidRPr="00072159">
        <w:rPr>
          <w:color w:val="FF0000"/>
          <w:sz w:val="24"/>
          <w:szCs w:val="24"/>
        </w:rPr>
        <w:t>people</w:t>
      </w:r>
      <w:r w:rsidRPr="00072159">
        <w:rPr>
          <w:color w:val="FF0000"/>
          <w:spacing w:val="-4"/>
          <w:sz w:val="24"/>
          <w:szCs w:val="24"/>
        </w:rPr>
        <w:t xml:space="preserve"> </w:t>
      </w:r>
      <w:r w:rsidRPr="00072159">
        <w:rPr>
          <w:color w:val="FF0000"/>
          <w:sz w:val="24"/>
          <w:szCs w:val="24"/>
        </w:rPr>
        <w:t>-</w:t>
      </w:r>
      <w:r w:rsidRPr="00072159">
        <w:rPr>
          <w:color w:val="FF0000"/>
          <w:spacing w:val="2"/>
          <w:sz w:val="24"/>
          <w:szCs w:val="24"/>
        </w:rPr>
        <w:t xml:space="preserve"> </w:t>
      </w:r>
      <w:r w:rsidRPr="00072159">
        <w:rPr>
          <w:color w:val="FF0000"/>
          <w:sz w:val="24"/>
          <w:szCs w:val="24"/>
        </w:rPr>
        <w:t>Andrew</w:t>
      </w:r>
      <w:r w:rsidRPr="00072159">
        <w:rPr>
          <w:color w:val="FF0000"/>
          <w:spacing w:val="1"/>
          <w:sz w:val="24"/>
          <w:szCs w:val="24"/>
        </w:rPr>
        <w:t xml:space="preserve"> </w:t>
      </w:r>
      <w:r w:rsidRPr="00072159">
        <w:rPr>
          <w:color w:val="FF0000"/>
          <w:sz w:val="24"/>
          <w:szCs w:val="24"/>
        </w:rPr>
        <w:t>True</w:t>
      </w:r>
      <w:r w:rsidRPr="00072159">
        <w:rPr>
          <w:color w:val="FF0000"/>
          <w:spacing w:val="-1"/>
          <w:sz w:val="24"/>
          <w:szCs w:val="24"/>
        </w:rPr>
        <w:t xml:space="preserve"> </w:t>
      </w:r>
      <w:r w:rsidRPr="00072159">
        <w:rPr>
          <w:color w:val="FF0000"/>
          <w:spacing w:val="-2"/>
          <w:sz w:val="24"/>
          <w:szCs w:val="24"/>
        </w:rPr>
        <w:t>reports</w:t>
      </w:r>
    </w:p>
    <w:p w14:paraId="1C8C7E8B" w14:textId="77777777" w:rsidR="00125CCF" w:rsidRDefault="00125CCF" w:rsidP="00125CCF">
      <w:pPr>
        <w:pStyle w:val="BodyText"/>
        <w:spacing w:before="9" w:after="1"/>
        <w:rPr>
          <w:b/>
          <w:sz w:val="1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6"/>
        <w:gridCol w:w="236"/>
        <w:gridCol w:w="7149"/>
      </w:tblGrid>
      <w:tr w:rsidR="00125CCF" w:rsidRPr="00125CCF" w14:paraId="0F6AF11F" w14:textId="77777777" w:rsidTr="00637849">
        <w:trPr>
          <w:trHeight w:val="2578"/>
        </w:trPr>
        <w:tc>
          <w:tcPr>
            <w:tcW w:w="2596" w:type="dxa"/>
            <w:vMerge w:val="restart"/>
            <w:tcBorders>
              <w:top w:val="nil"/>
              <w:left w:val="nil"/>
              <w:right w:val="nil"/>
            </w:tcBorders>
          </w:tcPr>
          <w:p w14:paraId="54DF6653" w14:textId="77777777" w:rsidR="00125CCF" w:rsidRPr="00125CCF" w:rsidRDefault="00125CCF" w:rsidP="00125CCF">
            <w:pPr>
              <w:pStyle w:val="TableParagraph"/>
              <w:ind w:left="-10" w:right="-58"/>
              <w:rPr>
                <w:rFonts w:ascii="Azo Sans Medium" w:hAnsi="Azo Sans Medium"/>
                <w:sz w:val="20"/>
                <w:szCs w:val="20"/>
              </w:rPr>
            </w:pPr>
            <w:r w:rsidRPr="00125CCF">
              <w:rPr>
                <w:rFonts w:ascii="Azo Sans Medium" w:hAnsi="Azo Sans Medium"/>
                <w:noProof/>
                <w:sz w:val="20"/>
                <w:szCs w:val="20"/>
              </w:rPr>
              <w:drawing>
                <wp:inline distT="0" distB="0" distL="0" distR="0" wp14:anchorId="3E12A8E1" wp14:editId="7EF264DE">
                  <wp:extent cx="1661806" cy="4992624"/>
                  <wp:effectExtent l="0" t="0" r="0" b="0"/>
                  <wp:docPr id="267991588" name="Image 3" descr="A person looking down at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991588" name="Image 3" descr="A person looking down at a cell phone&#10;&#10;Description automatically generated"/>
                          <pic:cNvPicPr/>
                        </pic:nvPicPr>
                        <pic:blipFill>
                          <a:blip r:embed="rId14" cstate="print"/>
                          <a:stretch>
                            <a:fillRect/>
                          </a:stretch>
                        </pic:blipFill>
                        <pic:spPr>
                          <a:xfrm>
                            <a:off x="0" y="0"/>
                            <a:ext cx="1661806" cy="4992624"/>
                          </a:xfrm>
                          <a:prstGeom prst="rect">
                            <a:avLst/>
                          </a:prstGeom>
                        </pic:spPr>
                      </pic:pic>
                    </a:graphicData>
                  </a:graphic>
                </wp:inline>
              </w:drawing>
            </w:r>
          </w:p>
        </w:tc>
        <w:tc>
          <w:tcPr>
            <w:tcW w:w="236" w:type="dxa"/>
            <w:tcBorders>
              <w:top w:val="single" w:sz="6" w:space="0" w:color="000000"/>
              <w:left w:val="nil"/>
              <w:right w:val="single" w:sz="6" w:space="0" w:color="000000"/>
            </w:tcBorders>
          </w:tcPr>
          <w:p w14:paraId="1965511A" w14:textId="77777777" w:rsidR="00125CCF" w:rsidRPr="00125CCF" w:rsidRDefault="00125CCF" w:rsidP="00125CCF">
            <w:pPr>
              <w:pStyle w:val="TableParagraph"/>
              <w:rPr>
                <w:rFonts w:ascii="Azo Sans Medium" w:hAnsi="Azo Sans Medium"/>
                <w:sz w:val="20"/>
                <w:szCs w:val="20"/>
              </w:rPr>
            </w:pPr>
          </w:p>
        </w:tc>
        <w:tc>
          <w:tcPr>
            <w:tcW w:w="7149" w:type="dxa"/>
            <w:tcBorders>
              <w:top w:val="single" w:sz="6" w:space="0" w:color="000000"/>
              <w:left w:val="single" w:sz="6" w:space="0" w:color="000000"/>
            </w:tcBorders>
          </w:tcPr>
          <w:p w14:paraId="5EE508D7" w14:textId="77777777" w:rsidR="00125CCF" w:rsidRPr="00125CCF" w:rsidRDefault="00125CCF" w:rsidP="00072159">
            <w:pPr>
              <w:pStyle w:val="TableParagraph"/>
              <w:spacing w:before="31" w:line="290" w:lineRule="auto"/>
              <w:ind w:left="115" w:right="92" w:firstLine="1"/>
              <w:jc w:val="left"/>
              <w:rPr>
                <w:rFonts w:ascii="Azo Sans Medium" w:hAnsi="Azo Sans Medium"/>
                <w:sz w:val="20"/>
                <w:szCs w:val="20"/>
              </w:rPr>
            </w:pPr>
            <w:r w:rsidRPr="00125CCF">
              <w:rPr>
                <w:rFonts w:ascii="Azo Sans Medium" w:hAnsi="Azo Sans Medium"/>
                <w:color w:val="050505"/>
                <w:sz w:val="20"/>
                <w:szCs w:val="20"/>
              </w:rPr>
              <w:t>It</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is a pleasure to</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 xml:space="preserve">announce that </w:t>
            </w:r>
            <w:r w:rsidRPr="00125CCF">
              <w:rPr>
                <w:rFonts w:ascii="Azo Sans Medium" w:hAnsi="Azo Sans Medium"/>
                <w:b/>
                <w:color w:val="050505"/>
                <w:sz w:val="20"/>
                <w:szCs w:val="20"/>
              </w:rPr>
              <w:t xml:space="preserve">Dr Morwenna Spear </w:t>
            </w:r>
            <w:r w:rsidRPr="00125CCF">
              <w:rPr>
                <w:rFonts w:ascii="Azo Sans Medium" w:hAnsi="Azo Sans Medium"/>
                <w:color w:val="050505"/>
                <w:sz w:val="20"/>
                <w:szCs w:val="20"/>
              </w:rPr>
              <w:t>has been appointed the new Chair of the Wood Technology Group, succeeding Graham Ormondroyd (see below).</w:t>
            </w:r>
          </w:p>
          <w:p w14:paraId="13911B5E" w14:textId="77777777" w:rsidR="00125CCF" w:rsidRPr="00125CCF" w:rsidRDefault="00125CCF" w:rsidP="00072159">
            <w:pPr>
              <w:pStyle w:val="TableParagraph"/>
              <w:spacing w:before="123" w:line="290" w:lineRule="auto"/>
              <w:ind w:left="121" w:right="96" w:hanging="1"/>
              <w:jc w:val="left"/>
              <w:rPr>
                <w:rFonts w:ascii="Azo Sans Medium" w:hAnsi="Azo Sans Medium"/>
                <w:sz w:val="20"/>
                <w:szCs w:val="20"/>
              </w:rPr>
            </w:pPr>
            <w:r w:rsidRPr="00125CCF">
              <w:rPr>
                <w:rFonts w:ascii="Azo Sans Medium" w:hAnsi="Azo Sans Medium"/>
                <w:color w:val="050505"/>
                <w:w w:val="105"/>
                <w:sz w:val="20"/>
                <w:szCs w:val="20"/>
              </w:rPr>
              <w:t>Morwenna brings</w:t>
            </w:r>
            <w:r w:rsidRPr="00125CCF">
              <w:rPr>
                <w:rFonts w:ascii="Azo Sans Medium" w:hAnsi="Azo Sans Medium"/>
                <w:color w:val="050505"/>
                <w:spacing w:val="-2"/>
                <w:w w:val="105"/>
                <w:sz w:val="20"/>
                <w:szCs w:val="20"/>
              </w:rPr>
              <w:t xml:space="preserve"> </w:t>
            </w:r>
            <w:r w:rsidRPr="00125CCF">
              <w:rPr>
                <w:rFonts w:ascii="Azo Sans Medium" w:hAnsi="Azo Sans Medium"/>
                <w:color w:val="050505"/>
                <w:w w:val="105"/>
                <w:sz w:val="20"/>
                <w:szCs w:val="20"/>
              </w:rPr>
              <w:t>to this four-year term of office a wealth and depth</w:t>
            </w:r>
            <w:r w:rsidRPr="00125CCF">
              <w:rPr>
                <w:rFonts w:ascii="Azo Sans Medium" w:hAnsi="Azo Sans Medium"/>
                <w:color w:val="050505"/>
                <w:spacing w:val="-1"/>
                <w:w w:val="105"/>
                <w:sz w:val="20"/>
                <w:szCs w:val="20"/>
              </w:rPr>
              <w:t xml:space="preserve"> </w:t>
            </w:r>
            <w:r w:rsidRPr="00125CCF">
              <w:rPr>
                <w:rFonts w:ascii="Azo Sans Medium" w:hAnsi="Azo Sans Medium"/>
                <w:color w:val="050505"/>
                <w:w w:val="105"/>
                <w:sz w:val="20"/>
                <w:szCs w:val="20"/>
              </w:rPr>
              <w:t>of wood science and industry experience.</w:t>
            </w:r>
          </w:p>
          <w:p w14:paraId="40D390E8" w14:textId="5E270EB8" w:rsidR="00125CCF" w:rsidRPr="00125CCF" w:rsidRDefault="00125CCF" w:rsidP="00072159">
            <w:pPr>
              <w:pStyle w:val="TableParagraph"/>
              <w:spacing w:before="122" w:line="290" w:lineRule="auto"/>
              <w:ind w:left="119" w:right="104"/>
              <w:jc w:val="left"/>
              <w:rPr>
                <w:rFonts w:ascii="Azo Sans Medium" w:hAnsi="Azo Sans Medium"/>
                <w:sz w:val="20"/>
                <w:szCs w:val="20"/>
              </w:rPr>
            </w:pPr>
            <w:r w:rsidRPr="00125CCF">
              <w:rPr>
                <w:rFonts w:ascii="Azo Sans Medium" w:hAnsi="Azo Sans Medium"/>
                <w:color w:val="050505"/>
                <w:sz w:val="20"/>
                <w:szCs w:val="20"/>
              </w:rPr>
              <w:t>Morwenna is a Research Fellow at The BioComposites Centre, Bangor University.</w:t>
            </w:r>
            <w:r w:rsidR="00072159">
              <w:rPr>
                <w:rFonts w:ascii="Azo Sans Medium" w:hAnsi="Azo Sans Medium"/>
                <w:color w:val="050505"/>
                <w:spacing w:val="80"/>
                <w:sz w:val="20"/>
                <w:szCs w:val="20"/>
              </w:rPr>
              <w:t xml:space="preserve"> </w:t>
            </w:r>
            <w:r w:rsidRPr="00125CCF">
              <w:rPr>
                <w:rFonts w:ascii="Azo Sans Medium" w:hAnsi="Azo Sans Medium"/>
                <w:color w:val="050505"/>
                <w:sz w:val="20"/>
                <w:szCs w:val="20"/>
              </w:rPr>
              <w:t>For</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more</w:t>
            </w:r>
            <w:r w:rsidRPr="00125CCF">
              <w:rPr>
                <w:rFonts w:ascii="Azo Sans Medium" w:hAnsi="Azo Sans Medium"/>
                <w:color w:val="050505"/>
                <w:spacing w:val="38"/>
                <w:sz w:val="20"/>
                <w:szCs w:val="20"/>
              </w:rPr>
              <w:t xml:space="preserve"> </w:t>
            </w:r>
            <w:r w:rsidRPr="00125CCF">
              <w:rPr>
                <w:rFonts w:ascii="Azo Sans Medium" w:hAnsi="Azo Sans Medium"/>
                <w:color w:val="050505"/>
                <w:sz w:val="20"/>
                <w:szCs w:val="20"/>
              </w:rPr>
              <w:t>on Morwenna</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please</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visit</w:t>
            </w:r>
            <w:r w:rsidRPr="00125CCF">
              <w:rPr>
                <w:rFonts w:ascii="Azo Sans Medium" w:hAnsi="Azo Sans Medium"/>
                <w:color w:val="050505"/>
                <w:spacing w:val="37"/>
                <w:sz w:val="20"/>
                <w:szCs w:val="20"/>
              </w:rPr>
              <w:t xml:space="preserve"> </w:t>
            </w:r>
            <w:r w:rsidRPr="00125CCF">
              <w:rPr>
                <w:rFonts w:ascii="Azo Sans Medium" w:hAnsi="Azo Sans Medium"/>
                <w:color w:val="050505"/>
                <w:sz w:val="20"/>
                <w:szCs w:val="20"/>
              </w:rPr>
              <w:t>the</w:t>
            </w:r>
            <w:r w:rsidRPr="00125CCF">
              <w:rPr>
                <w:rFonts w:ascii="Azo Sans Medium" w:hAnsi="Azo Sans Medium"/>
                <w:color w:val="050505"/>
                <w:spacing w:val="34"/>
                <w:sz w:val="20"/>
                <w:szCs w:val="20"/>
              </w:rPr>
              <w:t xml:space="preserve"> </w:t>
            </w:r>
            <w:r w:rsidRPr="00125CCF">
              <w:rPr>
                <w:rFonts w:ascii="Azo Sans Medium" w:hAnsi="Azo Sans Medium"/>
                <w:color w:val="050505"/>
                <w:sz w:val="20"/>
                <w:szCs w:val="20"/>
              </w:rPr>
              <w:t>WTG</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webpage.</w:t>
            </w:r>
          </w:p>
        </w:tc>
      </w:tr>
      <w:tr w:rsidR="00125CCF" w:rsidRPr="00125CCF" w14:paraId="32459FF6" w14:textId="77777777" w:rsidTr="00637849">
        <w:trPr>
          <w:trHeight w:val="2297"/>
        </w:trPr>
        <w:tc>
          <w:tcPr>
            <w:tcW w:w="2596" w:type="dxa"/>
            <w:vMerge/>
            <w:tcBorders>
              <w:top w:val="nil"/>
              <w:left w:val="nil"/>
              <w:right w:val="nil"/>
            </w:tcBorders>
          </w:tcPr>
          <w:p w14:paraId="14B0E7C3" w14:textId="77777777" w:rsidR="00125CCF" w:rsidRPr="00125CCF" w:rsidRDefault="00125CCF" w:rsidP="00125CCF">
            <w:pPr>
              <w:rPr>
                <w:rFonts w:ascii="Azo Sans Medium" w:hAnsi="Azo Sans Medium"/>
              </w:rPr>
            </w:pPr>
          </w:p>
        </w:tc>
        <w:tc>
          <w:tcPr>
            <w:tcW w:w="236" w:type="dxa"/>
            <w:tcBorders>
              <w:left w:val="nil"/>
              <w:right w:val="single" w:sz="6" w:space="0" w:color="000000"/>
            </w:tcBorders>
          </w:tcPr>
          <w:p w14:paraId="61B7F1D7" w14:textId="77777777" w:rsidR="00125CCF" w:rsidRPr="00125CCF" w:rsidRDefault="00125CCF" w:rsidP="00125CCF">
            <w:pPr>
              <w:pStyle w:val="TableParagraph"/>
              <w:rPr>
                <w:rFonts w:ascii="Azo Sans Medium" w:hAnsi="Azo Sans Medium"/>
                <w:sz w:val="20"/>
                <w:szCs w:val="20"/>
              </w:rPr>
            </w:pPr>
          </w:p>
        </w:tc>
        <w:tc>
          <w:tcPr>
            <w:tcW w:w="7149" w:type="dxa"/>
            <w:tcBorders>
              <w:left w:val="single" w:sz="6" w:space="0" w:color="000000"/>
            </w:tcBorders>
          </w:tcPr>
          <w:p w14:paraId="68C5A250" w14:textId="77777777" w:rsidR="00125CCF" w:rsidRPr="00125CCF" w:rsidRDefault="00125CCF" w:rsidP="00125CCF">
            <w:pPr>
              <w:pStyle w:val="TableParagraph"/>
              <w:spacing w:before="38" w:line="290" w:lineRule="auto"/>
              <w:ind w:left="115" w:right="95" w:firstLine="1"/>
              <w:jc w:val="left"/>
              <w:rPr>
                <w:rFonts w:ascii="Azo Sans Medium" w:hAnsi="Azo Sans Medium"/>
                <w:sz w:val="20"/>
                <w:szCs w:val="20"/>
              </w:rPr>
            </w:pPr>
            <w:r w:rsidRPr="00125CCF">
              <w:rPr>
                <w:rFonts w:ascii="Azo Sans Medium" w:hAnsi="Azo Sans Medium"/>
                <w:color w:val="050505"/>
                <w:w w:val="105"/>
                <w:sz w:val="20"/>
                <w:szCs w:val="20"/>
              </w:rPr>
              <w:t>It is</w:t>
            </w:r>
            <w:r w:rsidRPr="00125CCF">
              <w:rPr>
                <w:rFonts w:ascii="Azo Sans Medium" w:hAnsi="Azo Sans Medium"/>
                <w:color w:val="050505"/>
                <w:spacing w:val="-8"/>
                <w:w w:val="105"/>
                <w:sz w:val="20"/>
                <w:szCs w:val="20"/>
              </w:rPr>
              <w:t xml:space="preserve"> </w:t>
            </w:r>
            <w:r w:rsidRPr="00125CCF">
              <w:rPr>
                <w:rFonts w:ascii="Azo Sans Medium" w:hAnsi="Azo Sans Medium"/>
                <w:color w:val="050505"/>
                <w:w w:val="105"/>
                <w:sz w:val="20"/>
                <w:szCs w:val="20"/>
              </w:rPr>
              <w:t>also a</w:t>
            </w:r>
            <w:r w:rsidRPr="00125CCF">
              <w:rPr>
                <w:rFonts w:ascii="Azo Sans Medium" w:hAnsi="Azo Sans Medium"/>
                <w:color w:val="050505"/>
                <w:spacing w:val="-2"/>
                <w:w w:val="105"/>
                <w:sz w:val="20"/>
                <w:szCs w:val="20"/>
              </w:rPr>
              <w:t xml:space="preserve"> </w:t>
            </w:r>
            <w:r w:rsidRPr="00125CCF">
              <w:rPr>
                <w:rFonts w:ascii="Azo Sans Medium" w:hAnsi="Azo Sans Medium"/>
                <w:color w:val="050505"/>
                <w:w w:val="105"/>
                <w:sz w:val="20"/>
                <w:szCs w:val="20"/>
              </w:rPr>
              <w:t>pleasure to announce that our</w:t>
            </w:r>
            <w:r w:rsidRPr="00125CCF">
              <w:rPr>
                <w:rFonts w:ascii="Azo Sans Medium" w:hAnsi="Azo Sans Medium"/>
                <w:color w:val="050505"/>
                <w:spacing w:val="-2"/>
                <w:w w:val="105"/>
                <w:sz w:val="20"/>
                <w:szCs w:val="20"/>
              </w:rPr>
              <w:t xml:space="preserve"> </w:t>
            </w:r>
            <w:r w:rsidRPr="00125CCF">
              <w:rPr>
                <w:rFonts w:ascii="Azo Sans Medium" w:hAnsi="Azo Sans Medium"/>
                <w:color w:val="050505"/>
                <w:w w:val="105"/>
                <w:sz w:val="20"/>
                <w:szCs w:val="20"/>
              </w:rPr>
              <w:t xml:space="preserve">previous Chair </w:t>
            </w:r>
            <w:r w:rsidRPr="00125CCF">
              <w:rPr>
                <w:rFonts w:ascii="Azo Sans Medium" w:hAnsi="Azo Sans Medium"/>
                <w:b/>
                <w:color w:val="050505"/>
                <w:w w:val="105"/>
                <w:sz w:val="20"/>
                <w:szCs w:val="20"/>
              </w:rPr>
              <w:t>Prof</w:t>
            </w:r>
            <w:r w:rsidRPr="00125CCF">
              <w:rPr>
                <w:rFonts w:ascii="Azo Sans Medium" w:hAnsi="Azo Sans Medium"/>
                <w:b/>
                <w:color w:val="050505"/>
                <w:spacing w:val="-1"/>
                <w:w w:val="105"/>
                <w:sz w:val="20"/>
                <w:szCs w:val="20"/>
              </w:rPr>
              <w:t xml:space="preserve"> </w:t>
            </w:r>
            <w:r w:rsidRPr="00125CCF">
              <w:rPr>
                <w:rFonts w:ascii="Azo Sans Medium" w:hAnsi="Azo Sans Medium"/>
                <w:b/>
                <w:color w:val="050505"/>
                <w:w w:val="105"/>
                <w:sz w:val="20"/>
                <w:szCs w:val="20"/>
              </w:rPr>
              <w:t xml:space="preserve">Graham Ormondroyd </w:t>
            </w:r>
            <w:r w:rsidRPr="00125CCF">
              <w:rPr>
                <w:rFonts w:ascii="Azo Sans Medium" w:hAnsi="Azo Sans Medium"/>
                <w:color w:val="050505"/>
                <w:w w:val="105"/>
                <w:sz w:val="20"/>
                <w:szCs w:val="20"/>
              </w:rPr>
              <w:t>has been appointed Vice President of IOM3, in preparation for eventually being</w:t>
            </w:r>
            <w:r w:rsidRPr="00125CCF">
              <w:rPr>
                <w:rFonts w:ascii="Azo Sans Medium" w:hAnsi="Azo Sans Medium"/>
                <w:color w:val="050505"/>
                <w:spacing w:val="-10"/>
                <w:w w:val="105"/>
                <w:sz w:val="20"/>
                <w:szCs w:val="20"/>
              </w:rPr>
              <w:t xml:space="preserve"> </w:t>
            </w:r>
            <w:r w:rsidRPr="00125CCF">
              <w:rPr>
                <w:rFonts w:ascii="Azo Sans Medium" w:hAnsi="Azo Sans Medium"/>
                <w:color w:val="050505"/>
                <w:w w:val="105"/>
                <w:sz w:val="20"/>
                <w:szCs w:val="20"/>
              </w:rPr>
              <w:t>president of</w:t>
            </w:r>
            <w:r w:rsidRPr="00125CCF">
              <w:rPr>
                <w:rFonts w:ascii="Azo Sans Medium" w:hAnsi="Azo Sans Medium"/>
                <w:color w:val="050505"/>
                <w:spacing w:val="-5"/>
                <w:w w:val="105"/>
                <w:sz w:val="20"/>
                <w:szCs w:val="20"/>
              </w:rPr>
              <w:t xml:space="preserve"> </w:t>
            </w:r>
            <w:r w:rsidRPr="00125CCF">
              <w:rPr>
                <w:rFonts w:ascii="Azo Sans Medium" w:hAnsi="Azo Sans Medium"/>
                <w:color w:val="050505"/>
                <w:w w:val="105"/>
                <w:sz w:val="20"/>
                <w:szCs w:val="20"/>
              </w:rPr>
              <w:t>the</w:t>
            </w:r>
            <w:r w:rsidRPr="00125CCF">
              <w:rPr>
                <w:rFonts w:ascii="Azo Sans Medium" w:hAnsi="Azo Sans Medium"/>
                <w:color w:val="050505"/>
                <w:spacing w:val="-4"/>
                <w:w w:val="105"/>
                <w:sz w:val="20"/>
                <w:szCs w:val="20"/>
              </w:rPr>
              <w:t xml:space="preserve"> </w:t>
            </w:r>
            <w:r w:rsidRPr="00125CCF">
              <w:rPr>
                <w:rFonts w:ascii="Azo Sans Medium" w:hAnsi="Azo Sans Medium"/>
                <w:color w:val="050505"/>
                <w:w w:val="105"/>
                <w:sz w:val="20"/>
                <w:szCs w:val="20"/>
              </w:rPr>
              <w:t>Institute. He also acts as strategic advisor for the IOM3</w:t>
            </w:r>
            <w:r w:rsidRPr="00125CCF">
              <w:rPr>
                <w:rFonts w:ascii="Azo Sans Medium" w:hAnsi="Azo Sans Medium"/>
                <w:color w:val="1F1A1C"/>
                <w:w w:val="105"/>
                <w:sz w:val="20"/>
                <w:szCs w:val="20"/>
              </w:rPr>
              <w:t xml:space="preserve">, </w:t>
            </w:r>
            <w:r w:rsidRPr="00125CCF">
              <w:rPr>
                <w:rFonts w:ascii="Azo Sans Medium" w:hAnsi="Azo Sans Medium"/>
                <w:color w:val="050505"/>
                <w:w w:val="105"/>
                <w:sz w:val="20"/>
                <w:szCs w:val="20"/>
              </w:rPr>
              <w:t>interacting with several technical groups, including the Natural Materials Group, the Construction Materials Group and the British Composites Society.</w:t>
            </w:r>
          </w:p>
          <w:p w14:paraId="00F0D5C5" w14:textId="77777777" w:rsidR="00125CCF" w:rsidRPr="00125CCF" w:rsidRDefault="00125CCF" w:rsidP="00125CCF">
            <w:pPr>
              <w:pStyle w:val="TableParagraph"/>
              <w:spacing w:before="127"/>
              <w:ind w:left="115"/>
              <w:jc w:val="left"/>
              <w:rPr>
                <w:rFonts w:ascii="Azo Sans Medium" w:hAnsi="Azo Sans Medium"/>
                <w:sz w:val="20"/>
                <w:szCs w:val="20"/>
              </w:rPr>
            </w:pPr>
            <w:r w:rsidRPr="00125CCF">
              <w:rPr>
                <w:rFonts w:ascii="Azo Sans Medium" w:hAnsi="Azo Sans Medium"/>
                <w:color w:val="050505"/>
                <w:w w:val="105"/>
                <w:sz w:val="20"/>
                <w:szCs w:val="20"/>
              </w:rPr>
              <w:t>Graham</w:t>
            </w:r>
            <w:r w:rsidRPr="00125CCF">
              <w:rPr>
                <w:rFonts w:ascii="Azo Sans Medium" w:hAnsi="Azo Sans Medium"/>
                <w:color w:val="050505"/>
                <w:spacing w:val="5"/>
                <w:w w:val="105"/>
                <w:sz w:val="20"/>
                <w:szCs w:val="20"/>
              </w:rPr>
              <w:t xml:space="preserve"> </w:t>
            </w:r>
            <w:r w:rsidRPr="00125CCF">
              <w:rPr>
                <w:rFonts w:ascii="Azo Sans Medium" w:hAnsi="Azo Sans Medium"/>
                <w:color w:val="050505"/>
                <w:w w:val="105"/>
                <w:sz w:val="20"/>
                <w:szCs w:val="20"/>
              </w:rPr>
              <w:t>will</w:t>
            </w:r>
            <w:r w:rsidRPr="00125CCF">
              <w:rPr>
                <w:rFonts w:ascii="Azo Sans Medium" w:hAnsi="Azo Sans Medium"/>
                <w:color w:val="050505"/>
                <w:spacing w:val="-8"/>
                <w:w w:val="105"/>
                <w:sz w:val="20"/>
                <w:szCs w:val="20"/>
              </w:rPr>
              <w:t xml:space="preserve"> </w:t>
            </w:r>
            <w:r w:rsidRPr="00125CCF">
              <w:rPr>
                <w:rFonts w:ascii="Azo Sans Medium" w:hAnsi="Azo Sans Medium"/>
                <w:color w:val="050505"/>
                <w:w w:val="105"/>
                <w:sz w:val="20"/>
                <w:szCs w:val="20"/>
              </w:rPr>
              <w:t>continue</w:t>
            </w:r>
            <w:r w:rsidRPr="00125CCF">
              <w:rPr>
                <w:rFonts w:ascii="Azo Sans Medium" w:hAnsi="Azo Sans Medium"/>
                <w:color w:val="050505"/>
                <w:spacing w:val="-2"/>
                <w:w w:val="105"/>
                <w:sz w:val="20"/>
                <w:szCs w:val="20"/>
              </w:rPr>
              <w:t xml:space="preserve"> </w:t>
            </w:r>
            <w:r w:rsidRPr="00125CCF">
              <w:rPr>
                <w:rFonts w:ascii="Azo Sans Medium" w:hAnsi="Azo Sans Medium"/>
                <w:color w:val="050505"/>
                <w:w w:val="105"/>
                <w:sz w:val="20"/>
                <w:szCs w:val="20"/>
              </w:rPr>
              <w:t>to</w:t>
            </w:r>
            <w:r w:rsidRPr="00125CCF">
              <w:rPr>
                <w:rFonts w:ascii="Azo Sans Medium" w:hAnsi="Azo Sans Medium"/>
                <w:color w:val="050505"/>
                <w:spacing w:val="7"/>
                <w:w w:val="105"/>
                <w:sz w:val="20"/>
                <w:szCs w:val="20"/>
              </w:rPr>
              <w:t xml:space="preserve"> </w:t>
            </w:r>
            <w:r w:rsidRPr="00125CCF">
              <w:rPr>
                <w:rFonts w:ascii="Azo Sans Medium" w:hAnsi="Azo Sans Medium"/>
                <w:color w:val="050505"/>
                <w:w w:val="105"/>
                <w:sz w:val="20"/>
                <w:szCs w:val="20"/>
              </w:rPr>
              <w:t>sit</w:t>
            </w:r>
            <w:r w:rsidRPr="00125CCF">
              <w:rPr>
                <w:rFonts w:ascii="Azo Sans Medium" w:hAnsi="Azo Sans Medium"/>
                <w:color w:val="050505"/>
                <w:spacing w:val="-4"/>
                <w:w w:val="105"/>
                <w:sz w:val="20"/>
                <w:szCs w:val="20"/>
              </w:rPr>
              <w:t xml:space="preserve"> </w:t>
            </w:r>
            <w:r w:rsidRPr="00125CCF">
              <w:rPr>
                <w:rFonts w:ascii="Azo Sans Medium" w:hAnsi="Azo Sans Medium"/>
                <w:color w:val="050505"/>
                <w:w w:val="105"/>
                <w:sz w:val="20"/>
                <w:szCs w:val="20"/>
              </w:rPr>
              <w:t>on</w:t>
            </w:r>
            <w:r w:rsidRPr="00125CCF">
              <w:rPr>
                <w:rFonts w:ascii="Azo Sans Medium" w:hAnsi="Azo Sans Medium"/>
                <w:color w:val="050505"/>
                <w:spacing w:val="-13"/>
                <w:w w:val="105"/>
                <w:sz w:val="20"/>
                <w:szCs w:val="20"/>
              </w:rPr>
              <w:t xml:space="preserve"> </w:t>
            </w:r>
            <w:r w:rsidRPr="00125CCF">
              <w:rPr>
                <w:rFonts w:ascii="Azo Sans Medium" w:hAnsi="Azo Sans Medium"/>
                <w:color w:val="050505"/>
                <w:w w:val="105"/>
                <w:sz w:val="20"/>
                <w:szCs w:val="20"/>
              </w:rPr>
              <w:t>the</w:t>
            </w:r>
            <w:r w:rsidRPr="00125CCF">
              <w:rPr>
                <w:rFonts w:ascii="Azo Sans Medium" w:hAnsi="Azo Sans Medium"/>
                <w:color w:val="050505"/>
                <w:spacing w:val="7"/>
                <w:w w:val="105"/>
                <w:sz w:val="20"/>
                <w:szCs w:val="20"/>
              </w:rPr>
              <w:t xml:space="preserve"> </w:t>
            </w:r>
            <w:r w:rsidRPr="00125CCF">
              <w:rPr>
                <w:rFonts w:ascii="Azo Sans Medium" w:hAnsi="Azo Sans Medium"/>
                <w:color w:val="050505"/>
                <w:w w:val="105"/>
                <w:sz w:val="20"/>
                <w:szCs w:val="20"/>
              </w:rPr>
              <w:t>WTG</w:t>
            </w:r>
            <w:r w:rsidRPr="00125CCF">
              <w:rPr>
                <w:rFonts w:ascii="Azo Sans Medium" w:hAnsi="Azo Sans Medium"/>
                <w:color w:val="050505"/>
                <w:spacing w:val="5"/>
                <w:w w:val="105"/>
                <w:sz w:val="20"/>
                <w:szCs w:val="20"/>
              </w:rPr>
              <w:t xml:space="preserve"> </w:t>
            </w:r>
            <w:r w:rsidRPr="00125CCF">
              <w:rPr>
                <w:rFonts w:ascii="Azo Sans Medium" w:hAnsi="Azo Sans Medium"/>
                <w:color w:val="050505"/>
                <w:spacing w:val="-2"/>
                <w:w w:val="105"/>
                <w:sz w:val="20"/>
                <w:szCs w:val="20"/>
              </w:rPr>
              <w:t>board.</w:t>
            </w:r>
          </w:p>
        </w:tc>
      </w:tr>
      <w:tr w:rsidR="00125CCF" w:rsidRPr="00125CCF" w14:paraId="117CD87A" w14:textId="77777777" w:rsidTr="00637849">
        <w:trPr>
          <w:trHeight w:val="3119"/>
        </w:trPr>
        <w:tc>
          <w:tcPr>
            <w:tcW w:w="2596" w:type="dxa"/>
            <w:vMerge/>
            <w:tcBorders>
              <w:top w:val="nil"/>
              <w:left w:val="nil"/>
              <w:right w:val="nil"/>
            </w:tcBorders>
          </w:tcPr>
          <w:p w14:paraId="34167F74" w14:textId="77777777" w:rsidR="00125CCF" w:rsidRPr="00125CCF" w:rsidRDefault="00125CCF" w:rsidP="00125CCF">
            <w:pPr>
              <w:rPr>
                <w:rFonts w:ascii="Azo Sans Medium" w:hAnsi="Azo Sans Medium"/>
              </w:rPr>
            </w:pPr>
          </w:p>
        </w:tc>
        <w:tc>
          <w:tcPr>
            <w:tcW w:w="236" w:type="dxa"/>
            <w:tcBorders>
              <w:left w:val="nil"/>
              <w:right w:val="single" w:sz="6" w:space="0" w:color="000000"/>
            </w:tcBorders>
          </w:tcPr>
          <w:p w14:paraId="5E24575F" w14:textId="77777777" w:rsidR="00125CCF" w:rsidRPr="00125CCF" w:rsidRDefault="00125CCF" w:rsidP="00125CCF">
            <w:pPr>
              <w:pStyle w:val="TableParagraph"/>
              <w:rPr>
                <w:rFonts w:ascii="Azo Sans Medium" w:hAnsi="Azo Sans Medium"/>
                <w:sz w:val="20"/>
                <w:szCs w:val="20"/>
              </w:rPr>
            </w:pPr>
          </w:p>
        </w:tc>
        <w:tc>
          <w:tcPr>
            <w:tcW w:w="7149" w:type="dxa"/>
            <w:tcBorders>
              <w:left w:val="single" w:sz="6" w:space="0" w:color="000000"/>
            </w:tcBorders>
          </w:tcPr>
          <w:p w14:paraId="3338D1FC" w14:textId="7427E547" w:rsidR="00125CCF" w:rsidRPr="00125CCF" w:rsidRDefault="00125CCF" w:rsidP="00125CCF">
            <w:pPr>
              <w:pStyle w:val="TableParagraph"/>
              <w:spacing w:before="33" w:line="290" w:lineRule="auto"/>
              <w:ind w:left="111" w:right="100"/>
              <w:jc w:val="left"/>
              <w:rPr>
                <w:rFonts w:ascii="Azo Sans Medium" w:hAnsi="Azo Sans Medium"/>
                <w:sz w:val="20"/>
                <w:szCs w:val="20"/>
              </w:rPr>
            </w:pPr>
            <w:r w:rsidRPr="00125CCF">
              <w:rPr>
                <w:rFonts w:ascii="Azo Sans Medium" w:hAnsi="Azo Sans Medium"/>
                <w:b/>
                <w:color w:val="050505"/>
                <w:w w:val="105"/>
                <w:sz w:val="20"/>
                <w:szCs w:val="20"/>
              </w:rPr>
              <w:t xml:space="preserve">Gervais Sawyer, </w:t>
            </w:r>
            <w:r w:rsidRPr="00125CCF">
              <w:rPr>
                <w:rFonts w:ascii="Azo Sans Medium" w:hAnsi="Azo Sans Medium"/>
                <w:color w:val="050505"/>
                <w:w w:val="105"/>
                <w:sz w:val="20"/>
                <w:szCs w:val="20"/>
              </w:rPr>
              <w:t>honorary editor of International Wood Products Journal</w:t>
            </w:r>
            <w:r w:rsidRPr="00125CCF">
              <w:rPr>
                <w:rFonts w:ascii="Azo Sans Medium" w:hAnsi="Azo Sans Medium"/>
                <w:color w:val="050505"/>
                <w:spacing w:val="-16"/>
                <w:w w:val="105"/>
                <w:sz w:val="20"/>
                <w:szCs w:val="20"/>
              </w:rPr>
              <w:t xml:space="preserve"> </w:t>
            </w:r>
            <w:r w:rsidRPr="00125CCF">
              <w:rPr>
                <w:rFonts w:ascii="Azo Sans Medium" w:hAnsi="Azo Sans Medium"/>
                <w:color w:val="050505"/>
                <w:w w:val="105"/>
                <w:sz w:val="20"/>
                <w:szCs w:val="20"/>
              </w:rPr>
              <w:t>(IWPJ),</w:t>
            </w:r>
            <w:r w:rsidRPr="00125CCF">
              <w:rPr>
                <w:rFonts w:ascii="Azo Sans Medium" w:hAnsi="Azo Sans Medium"/>
                <w:color w:val="050505"/>
                <w:spacing w:val="-15"/>
                <w:w w:val="105"/>
                <w:sz w:val="20"/>
                <w:szCs w:val="20"/>
              </w:rPr>
              <w:t xml:space="preserve"> </w:t>
            </w:r>
            <w:r w:rsidRPr="00125CCF">
              <w:rPr>
                <w:rFonts w:ascii="Azo Sans Medium" w:hAnsi="Azo Sans Medium"/>
                <w:color w:val="050505"/>
                <w:w w:val="105"/>
                <w:sz w:val="20"/>
                <w:szCs w:val="20"/>
              </w:rPr>
              <w:t>has</w:t>
            </w:r>
            <w:r w:rsidRPr="00125CCF">
              <w:rPr>
                <w:rFonts w:ascii="Azo Sans Medium" w:hAnsi="Azo Sans Medium"/>
                <w:color w:val="050505"/>
                <w:spacing w:val="-15"/>
                <w:w w:val="105"/>
                <w:sz w:val="20"/>
                <w:szCs w:val="20"/>
              </w:rPr>
              <w:t xml:space="preserve"> </w:t>
            </w:r>
            <w:r w:rsidRPr="00125CCF">
              <w:rPr>
                <w:rFonts w:ascii="Azo Sans Medium" w:hAnsi="Azo Sans Medium"/>
                <w:color w:val="050505"/>
                <w:w w:val="105"/>
                <w:sz w:val="20"/>
                <w:szCs w:val="20"/>
              </w:rPr>
              <w:t>now</w:t>
            </w:r>
            <w:r w:rsidRPr="00125CCF">
              <w:rPr>
                <w:rFonts w:ascii="Azo Sans Medium" w:hAnsi="Azo Sans Medium"/>
                <w:color w:val="050505"/>
                <w:spacing w:val="-16"/>
                <w:w w:val="105"/>
                <w:sz w:val="20"/>
                <w:szCs w:val="20"/>
              </w:rPr>
              <w:t xml:space="preserve"> </w:t>
            </w:r>
            <w:r w:rsidRPr="00125CCF">
              <w:rPr>
                <w:rFonts w:ascii="Azo Sans Medium" w:hAnsi="Azo Sans Medium"/>
                <w:color w:val="050505"/>
                <w:w w:val="105"/>
                <w:sz w:val="20"/>
                <w:szCs w:val="20"/>
              </w:rPr>
              <w:t>received</w:t>
            </w:r>
            <w:r w:rsidRPr="00125CCF">
              <w:rPr>
                <w:rFonts w:ascii="Azo Sans Medium" w:hAnsi="Azo Sans Medium"/>
                <w:color w:val="050505"/>
                <w:spacing w:val="-12"/>
                <w:w w:val="105"/>
                <w:sz w:val="20"/>
                <w:szCs w:val="20"/>
              </w:rPr>
              <w:t xml:space="preserve"> </w:t>
            </w:r>
            <w:r w:rsidRPr="00125CCF">
              <w:rPr>
                <w:rFonts w:ascii="Azo Sans Medium" w:hAnsi="Azo Sans Medium"/>
                <w:color w:val="050505"/>
                <w:w w:val="105"/>
                <w:sz w:val="20"/>
                <w:szCs w:val="20"/>
              </w:rPr>
              <w:t>over</w:t>
            </w:r>
            <w:r w:rsidRPr="00125CCF">
              <w:rPr>
                <w:rFonts w:ascii="Azo Sans Medium" w:hAnsi="Azo Sans Medium"/>
                <w:color w:val="050505"/>
                <w:spacing w:val="-11"/>
                <w:w w:val="105"/>
                <w:sz w:val="20"/>
                <w:szCs w:val="20"/>
              </w:rPr>
              <w:t xml:space="preserve"> </w:t>
            </w:r>
            <w:r w:rsidRPr="00125CCF">
              <w:rPr>
                <w:rFonts w:ascii="Azo Sans Medium" w:hAnsi="Azo Sans Medium"/>
                <w:color w:val="050505"/>
                <w:w w:val="105"/>
                <w:sz w:val="20"/>
                <w:szCs w:val="20"/>
              </w:rPr>
              <w:t>600</w:t>
            </w:r>
            <w:r w:rsidRPr="00125CCF">
              <w:rPr>
                <w:rFonts w:ascii="Azo Sans Medium" w:hAnsi="Azo Sans Medium"/>
                <w:color w:val="050505"/>
                <w:spacing w:val="-16"/>
                <w:w w:val="105"/>
                <w:sz w:val="20"/>
                <w:szCs w:val="20"/>
              </w:rPr>
              <w:t xml:space="preserve"> </w:t>
            </w:r>
            <w:r w:rsidRPr="00125CCF">
              <w:rPr>
                <w:rFonts w:ascii="Azo Sans Medium" w:hAnsi="Azo Sans Medium"/>
                <w:color w:val="050505"/>
                <w:w w:val="105"/>
                <w:sz w:val="20"/>
                <w:szCs w:val="20"/>
              </w:rPr>
              <w:t>submissions</w:t>
            </w:r>
            <w:r w:rsidRPr="00125CCF">
              <w:rPr>
                <w:rFonts w:ascii="Azo Sans Medium" w:hAnsi="Azo Sans Medium"/>
                <w:color w:val="050505"/>
                <w:spacing w:val="-4"/>
                <w:w w:val="105"/>
                <w:sz w:val="20"/>
                <w:szCs w:val="20"/>
              </w:rPr>
              <w:t xml:space="preserve"> </w:t>
            </w:r>
            <w:r w:rsidRPr="00125CCF">
              <w:rPr>
                <w:rFonts w:ascii="Azo Sans Medium" w:hAnsi="Azo Sans Medium"/>
                <w:color w:val="050505"/>
                <w:w w:val="105"/>
                <w:sz w:val="20"/>
                <w:szCs w:val="20"/>
              </w:rPr>
              <w:t xml:space="preserve">for publication. Gervais says, </w:t>
            </w:r>
            <w:r w:rsidR="00072159">
              <w:rPr>
                <w:rFonts w:ascii="Azo Sans Medium" w:hAnsi="Azo Sans Medium"/>
                <w:color w:val="050505"/>
                <w:w w:val="105"/>
                <w:sz w:val="20"/>
                <w:szCs w:val="20"/>
              </w:rPr>
              <w:t>‘</w:t>
            </w:r>
            <w:r w:rsidRPr="00125CCF">
              <w:rPr>
                <w:rFonts w:ascii="Azo Sans Medium" w:hAnsi="Azo Sans Medium"/>
                <w:color w:val="050505"/>
                <w:w w:val="105"/>
                <w:sz w:val="20"/>
                <w:szCs w:val="20"/>
              </w:rPr>
              <w:t>I</w:t>
            </w:r>
            <w:r w:rsidRPr="00125CCF">
              <w:rPr>
                <w:rFonts w:ascii="Azo Sans Medium" w:hAnsi="Azo Sans Medium"/>
                <w:color w:val="050505"/>
                <w:spacing w:val="32"/>
                <w:w w:val="105"/>
                <w:sz w:val="20"/>
                <w:szCs w:val="20"/>
              </w:rPr>
              <w:t xml:space="preserve"> </w:t>
            </w:r>
            <w:r w:rsidRPr="00125CCF">
              <w:rPr>
                <w:rFonts w:ascii="Azo Sans Medium" w:hAnsi="Azo Sans Medium"/>
                <w:color w:val="050505"/>
                <w:w w:val="105"/>
                <w:sz w:val="20"/>
                <w:szCs w:val="20"/>
              </w:rPr>
              <w:t>don't know if I</w:t>
            </w:r>
            <w:r w:rsidRPr="00125CCF">
              <w:rPr>
                <w:rFonts w:ascii="Azo Sans Medium" w:hAnsi="Azo Sans Medium"/>
                <w:color w:val="050505"/>
                <w:spacing w:val="-3"/>
                <w:w w:val="105"/>
                <w:sz w:val="20"/>
                <w:szCs w:val="20"/>
              </w:rPr>
              <w:t xml:space="preserve"> </w:t>
            </w:r>
            <w:r w:rsidRPr="00125CCF">
              <w:rPr>
                <w:rFonts w:ascii="Azo Sans Medium" w:hAnsi="Azo Sans Medium"/>
                <w:color w:val="050505"/>
                <w:w w:val="105"/>
                <w:sz w:val="20"/>
                <w:szCs w:val="20"/>
              </w:rPr>
              <w:t>am pleased or exhausted</w:t>
            </w:r>
            <w:r>
              <w:rPr>
                <w:rFonts w:ascii="Azo Sans Medium" w:hAnsi="Azo Sans Medium"/>
                <w:color w:val="050505"/>
                <w:w w:val="105"/>
                <w:sz w:val="20"/>
                <w:szCs w:val="20"/>
              </w:rPr>
              <w:t>!</w:t>
            </w:r>
            <w:r w:rsidR="00072159">
              <w:rPr>
                <w:rFonts w:ascii="Azo Sans Medium" w:hAnsi="Azo Sans Medium"/>
                <w:color w:val="050505"/>
                <w:w w:val="105"/>
                <w:sz w:val="20"/>
                <w:szCs w:val="20"/>
              </w:rPr>
              <w:t>’</w:t>
            </w:r>
          </w:p>
          <w:p w14:paraId="25DC7316" w14:textId="47B93C9D" w:rsidR="00125CCF" w:rsidRPr="00125CCF" w:rsidRDefault="00125CCF" w:rsidP="00125CCF">
            <w:pPr>
              <w:pStyle w:val="TableParagraph"/>
              <w:spacing w:before="124" w:line="290" w:lineRule="auto"/>
              <w:ind w:left="117" w:right="100" w:hanging="3"/>
              <w:jc w:val="left"/>
              <w:rPr>
                <w:rFonts w:ascii="Azo Sans Medium" w:hAnsi="Azo Sans Medium"/>
                <w:sz w:val="20"/>
                <w:szCs w:val="20"/>
              </w:rPr>
            </w:pPr>
            <w:r w:rsidRPr="00125CCF">
              <w:rPr>
                <w:rFonts w:ascii="Azo Sans Medium" w:hAnsi="Azo Sans Medium"/>
                <w:color w:val="050505"/>
                <w:w w:val="105"/>
                <w:sz w:val="20"/>
                <w:szCs w:val="20"/>
              </w:rPr>
              <w:t xml:space="preserve">Gervais has edited submissions from more than 28 </w:t>
            </w:r>
            <w:r w:rsidRPr="00125CCF">
              <w:rPr>
                <w:rFonts w:ascii="Azo Sans Medium" w:hAnsi="Azo Sans Medium"/>
                <w:color w:val="050505"/>
                <w:w w:val="105"/>
                <w:sz w:val="20"/>
                <w:szCs w:val="20"/>
              </w:rPr>
              <w:t>Countries and</w:t>
            </w:r>
            <w:r w:rsidRPr="00125CCF">
              <w:rPr>
                <w:rFonts w:ascii="Azo Sans Medium" w:hAnsi="Azo Sans Medium"/>
                <w:color w:val="050505"/>
                <w:w w:val="105"/>
                <w:sz w:val="20"/>
                <w:szCs w:val="20"/>
              </w:rPr>
              <w:t xml:space="preserve"> covering many aspects of wood science and technology. Submission </w:t>
            </w:r>
            <w:r>
              <w:rPr>
                <w:rFonts w:ascii="Azo Sans Medium" w:hAnsi="Azo Sans Medium"/>
                <w:color w:val="050505"/>
                <w:w w:val="105"/>
                <w:sz w:val="20"/>
                <w:szCs w:val="20"/>
              </w:rPr>
              <w:t>n</w:t>
            </w:r>
            <w:r w:rsidRPr="00125CCF">
              <w:rPr>
                <w:rFonts w:ascii="Azo Sans Medium" w:hAnsi="Azo Sans Medium"/>
                <w:color w:val="050505"/>
                <w:w w:val="105"/>
                <w:sz w:val="20"/>
                <w:szCs w:val="20"/>
              </w:rPr>
              <w:t xml:space="preserve">umber </w:t>
            </w:r>
            <w:r>
              <w:rPr>
                <w:rFonts w:ascii="Azo Sans Medium" w:hAnsi="Azo Sans Medium"/>
                <w:color w:val="050505"/>
                <w:w w:val="105"/>
                <w:sz w:val="20"/>
                <w:szCs w:val="20"/>
              </w:rPr>
              <w:t>one</w:t>
            </w:r>
            <w:r w:rsidRPr="00125CCF">
              <w:rPr>
                <w:rFonts w:ascii="Azo Sans Medium" w:hAnsi="Azo Sans Medium"/>
                <w:color w:val="050505"/>
                <w:w w:val="105"/>
                <w:sz w:val="20"/>
                <w:szCs w:val="20"/>
              </w:rPr>
              <w:t xml:space="preserve"> was on </w:t>
            </w:r>
            <w:r>
              <w:rPr>
                <w:rFonts w:ascii="Azo Sans Medium" w:hAnsi="Azo Sans Medium"/>
                <w:color w:val="050505"/>
                <w:w w:val="105"/>
                <w:sz w:val="20"/>
                <w:szCs w:val="20"/>
              </w:rPr>
              <w:t>1 June</w:t>
            </w:r>
            <w:r w:rsidRPr="00125CCF">
              <w:rPr>
                <w:rFonts w:ascii="Azo Sans Medium" w:hAnsi="Azo Sans Medium"/>
                <w:color w:val="050505"/>
                <w:w w:val="105"/>
                <w:sz w:val="20"/>
                <w:szCs w:val="20"/>
              </w:rPr>
              <w:t xml:space="preserve"> 2010 and</w:t>
            </w:r>
            <w:r w:rsidRPr="00125CCF">
              <w:rPr>
                <w:rFonts w:ascii="Azo Sans Medium" w:hAnsi="Azo Sans Medium"/>
                <w:color w:val="050505"/>
                <w:w w:val="105"/>
                <w:sz w:val="20"/>
                <w:szCs w:val="20"/>
              </w:rPr>
              <w:t xml:space="preserve"> was rejected by Gervais for </w:t>
            </w:r>
            <w:r w:rsidRPr="00125CCF">
              <w:rPr>
                <w:rFonts w:ascii="Azo Sans Medium" w:hAnsi="Azo Sans Medium"/>
                <w:color w:val="050505"/>
                <w:spacing w:val="-2"/>
                <w:w w:val="105"/>
                <w:sz w:val="20"/>
                <w:szCs w:val="20"/>
              </w:rPr>
              <w:t>publishing.</w:t>
            </w:r>
          </w:p>
          <w:p w14:paraId="1537D1DC" w14:textId="77777777" w:rsidR="00125CCF" w:rsidRPr="00125CCF" w:rsidRDefault="00125CCF" w:rsidP="00125CCF">
            <w:pPr>
              <w:pStyle w:val="TableParagraph"/>
              <w:spacing w:before="124"/>
              <w:ind w:left="112"/>
              <w:jc w:val="left"/>
              <w:rPr>
                <w:rFonts w:ascii="Azo Sans Medium" w:hAnsi="Azo Sans Medium"/>
                <w:sz w:val="20"/>
                <w:szCs w:val="20"/>
              </w:rPr>
            </w:pPr>
            <w:r w:rsidRPr="00125CCF">
              <w:rPr>
                <w:rFonts w:ascii="Azo Sans Medium" w:hAnsi="Azo Sans Medium"/>
                <w:color w:val="050505"/>
                <w:w w:val="105"/>
                <w:sz w:val="20"/>
                <w:szCs w:val="20"/>
              </w:rPr>
              <w:t>There</w:t>
            </w:r>
            <w:r w:rsidRPr="00125CCF">
              <w:rPr>
                <w:rFonts w:ascii="Azo Sans Medium" w:hAnsi="Azo Sans Medium"/>
                <w:color w:val="050505"/>
                <w:spacing w:val="-6"/>
                <w:w w:val="105"/>
                <w:sz w:val="20"/>
                <w:szCs w:val="20"/>
              </w:rPr>
              <w:t xml:space="preserve"> </w:t>
            </w:r>
            <w:r w:rsidRPr="00125CCF">
              <w:rPr>
                <w:rFonts w:ascii="Azo Sans Medium" w:hAnsi="Azo Sans Medium"/>
                <w:color w:val="050505"/>
                <w:w w:val="105"/>
                <w:sz w:val="20"/>
                <w:szCs w:val="20"/>
              </w:rPr>
              <w:t>are</w:t>
            </w:r>
            <w:r w:rsidRPr="00125CCF">
              <w:rPr>
                <w:rFonts w:ascii="Azo Sans Medium" w:hAnsi="Azo Sans Medium"/>
                <w:color w:val="050505"/>
                <w:spacing w:val="-8"/>
                <w:w w:val="105"/>
                <w:sz w:val="20"/>
                <w:szCs w:val="20"/>
              </w:rPr>
              <w:t xml:space="preserve"> </w:t>
            </w:r>
            <w:r w:rsidRPr="00125CCF">
              <w:rPr>
                <w:rFonts w:ascii="Azo Sans Medium" w:hAnsi="Azo Sans Medium"/>
                <w:color w:val="050505"/>
                <w:w w:val="105"/>
                <w:sz w:val="20"/>
                <w:szCs w:val="20"/>
              </w:rPr>
              <w:t>four</w:t>
            </w:r>
            <w:r w:rsidRPr="00125CCF">
              <w:rPr>
                <w:rFonts w:ascii="Azo Sans Medium" w:hAnsi="Azo Sans Medium"/>
                <w:color w:val="050505"/>
                <w:spacing w:val="3"/>
                <w:w w:val="105"/>
                <w:sz w:val="20"/>
                <w:szCs w:val="20"/>
              </w:rPr>
              <w:t xml:space="preserve"> </w:t>
            </w:r>
            <w:r w:rsidRPr="00125CCF">
              <w:rPr>
                <w:rFonts w:ascii="Azo Sans Medium" w:hAnsi="Azo Sans Medium"/>
                <w:color w:val="050505"/>
                <w:w w:val="105"/>
                <w:sz w:val="20"/>
                <w:szCs w:val="20"/>
              </w:rPr>
              <w:t>publications</w:t>
            </w:r>
            <w:r w:rsidRPr="00125CCF">
              <w:rPr>
                <w:rFonts w:ascii="Azo Sans Medium" w:hAnsi="Azo Sans Medium"/>
                <w:color w:val="050505"/>
                <w:spacing w:val="6"/>
                <w:w w:val="105"/>
                <w:sz w:val="20"/>
                <w:szCs w:val="20"/>
              </w:rPr>
              <w:t xml:space="preserve"> </w:t>
            </w:r>
            <w:r w:rsidRPr="00125CCF">
              <w:rPr>
                <w:rFonts w:ascii="Azo Sans Medium" w:hAnsi="Azo Sans Medium"/>
                <w:color w:val="050505"/>
                <w:w w:val="105"/>
                <w:sz w:val="20"/>
                <w:szCs w:val="20"/>
              </w:rPr>
              <w:t>per year,</w:t>
            </w:r>
            <w:r w:rsidRPr="00125CCF">
              <w:rPr>
                <w:rFonts w:ascii="Azo Sans Medium" w:hAnsi="Azo Sans Medium"/>
                <w:color w:val="050505"/>
                <w:spacing w:val="-12"/>
                <w:w w:val="105"/>
                <w:sz w:val="20"/>
                <w:szCs w:val="20"/>
              </w:rPr>
              <w:t xml:space="preserve"> </w:t>
            </w:r>
            <w:r w:rsidRPr="00125CCF">
              <w:rPr>
                <w:rFonts w:ascii="Azo Sans Medium" w:hAnsi="Azo Sans Medium"/>
                <w:color w:val="050505"/>
                <w:w w:val="105"/>
                <w:sz w:val="20"/>
                <w:szCs w:val="20"/>
              </w:rPr>
              <w:t>and</w:t>
            </w:r>
            <w:r w:rsidRPr="00125CCF">
              <w:rPr>
                <w:rFonts w:ascii="Azo Sans Medium" w:hAnsi="Azo Sans Medium"/>
                <w:color w:val="050505"/>
                <w:spacing w:val="-8"/>
                <w:w w:val="105"/>
                <w:sz w:val="20"/>
                <w:szCs w:val="20"/>
              </w:rPr>
              <w:t xml:space="preserve"> </w:t>
            </w:r>
            <w:r w:rsidRPr="00125CCF">
              <w:rPr>
                <w:rFonts w:ascii="Azo Sans Medium" w:hAnsi="Azo Sans Medium"/>
                <w:color w:val="050505"/>
                <w:w w:val="105"/>
                <w:sz w:val="20"/>
                <w:szCs w:val="20"/>
              </w:rPr>
              <w:t>over</w:t>
            </w:r>
            <w:r w:rsidRPr="00125CCF">
              <w:rPr>
                <w:rFonts w:ascii="Azo Sans Medium" w:hAnsi="Azo Sans Medium"/>
                <w:color w:val="050505"/>
                <w:spacing w:val="2"/>
                <w:w w:val="105"/>
                <w:sz w:val="20"/>
                <w:szCs w:val="20"/>
              </w:rPr>
              <w:t xml:space="preserve"> </w:t>
            </w:r>
            <w:r w:rsidRPr="00125CCF">
              <w:rPr>
                <w:rFonts w:ascii="Azo Sans Medium" w:hAnsi="Azo Sans Medium"/>
                <w:color w:val="050505"/>
                <w:w w:val="105"/>
                <w:sz w:val="20"/>
                <w:szCs w:val="20"/>
              </w:rPr>
              <w:t>375</w:t>
            </w:r>
            <w:r w:rsidRPr="00125CCF">
              <w:rPr>
                <w:rFonts w:ascii="Azo Sans Medium" w:hAnsi="Azo Sans Medium"/>
                <w:color w:val="050505"/>
                <w:spacing w:val="2"/>
                <w:w w:val="105"/>
                <w:sz w:val="20"/>
                <w:szCs w:val="20"/>
              </w:rPr>
              <w:t xml:space="preserve"> </w:t>
            </w:r>
            <w:r w:rsidRPr="00125CCF">
              <w:rPr>
                <w:rFonts w:ascii="Azo Sans Medium" w:hAnsi="Azo Sans Medium"/>
                <w:color w:val="050505"/>
                <w:spacing w:val="-2"/>
                <w:w w:val="105"/>
                <w:sz w:val="20"/>
                <w:szCs w:val="20"/>
              </w:rPr>
              <w:t>Reviewers.</w:t>
            </w:r>
          </w:p>
          <w:p w14:paraId="197AA79C" w14:textId="77777777" w:rsidR="00125CCF" w:rsidRPr="00125CCF" w:rsidRDefault="00125CCF" w:rsidP="00125CCF">
            <w:pPr>
              <w:pStyle w:val="TableParagraph"/>
              <w:spacing w:before="172"/>
              <w:ind w:left="112"/>
              <w:jc w:val="left"/>
              <w:rPr>
                <w:rFonts w:ascii="Azo Sans Medium" w:hAnsi="Azo Sans Medium"/>
                <w:sz w:val="20"/>
                <w:szCs w:val="20"/>
              </w:rPr>
            </w:pPr>
            <w:r w:rsidRPr="00125CCF">
              <w:rPr>
                <w:rFonts w:ascii="Azo Sans Medium" w:hAnsi="Azo Sans Medium"/>
                <w:color w:val="050505"/>
                <w:w w:val="105"/>
                <w:sz w:val="20"/>
                <w:szCs w:val="20"/>
              </w:rPr>
              <w:t>The</w:t>
            </w:r>
            <w:r w:rsidRPr="00125CCF">
              <w:rPr>
                <w:rFonts w:ascii="Azo Sans Medium" w:hAnsi="Azo Sans Medium"/>
                <w:color w:val="050505"/>
                <w:spacing w:val="-3"/>
                <w:w w:val="105"/>
                <w:sz w:val="20"/>
                <w:szCs w:val="20"/>
              </w:rPr>
              <w:t xml:space="preserve"> </w:t>
            </w:r>
            <w:r w:rsidRPr="00125CCF">
              <w:rPr>
                <w:rFonts w:ascii="Azo Sans Medium" w:hAnsi="Azo Sans Medium"/>
                <w:color w:val="050505"/>
                <w:w w:val="105"/>
                <w:sz w:val="20"/>
                <w:szCs w:val="20"/>
              </w:rPr>
              <w:t>most</w:t>
            </w:r>
            <w:r w:rsidRPr="00125CCF">
              <w:rPr>
                <w:rFonts w:ascii="Azo Sans Medium" w:hAnsi="Azo Sans Medium"/>
                <w:color w:val="050505"/>
                <w:spacing w:val="-3"/>
                <w:w w:val="105"/>
                <w:sz w:val="20"/>
                <w:szCs w:val="20"/>
              </w:rPr>
              <w:t xml:space="preserve"> </w:t>
            </w:r>
            <w:r w:rsidRPr="00125CCF">
              <w:rPr>
                <w:rFonts w:ascii="Azo Sans Medium" w:hAnsi="Azo Sans Medium"/>
                <w:color w:val="050505"/>
                <w:w w:val="105"/>
                <w:sz w:val="20"/>
                <w:szCs w:val="20"/>
              </w:rPr>
              <w:t>popular</w:t>
            </w:r>
            <w:r w:rsidRPr="00125CCF">
              <w:rPr>
                <w:rFonts w:ascii="Azo Sans Medium" w:hAnsi="Azo Sans Medium"/>
                <w:color w:val="050505"/>
                <w:spacing w:val="4"/>
                <w:w w:val="105"/>
                <w:sz w:val="20"/>
                <w:szCs w:val="20"/>
              </w:rPr>
              <w:t xml:space="preserve"> </w:t>
            </w:r>
            <w:r w:rsidRPr="00125CCF">
              <w:rPr>
                <w:rFonts w:ascii="Azo Sans Medium" w:hAnsi="Azo Sans Medium"/>
                <w:color w:val="050505"/>
                <w:w w:val="105"/>
                <w:sz w:val="20"/>
                <w:szCs w:val="20"/>
              </w:rPr>
              <w:t>paper</w:t>
            </w:r>
            <w:r w:rsidRPr="00125CCF">
              <w:rPr>
                <w:rFonts w:ascii="Azo Sans Medium" w:hAnsi="Azo Sans Medium"/>
                <w:color w:val="050505"/>
                <w:spacing w:val="-4"/>
                <w:w w:val="105"/>
                <w:sz w:val="20"/>
                <w:szCs w:val="20"/>
              </w:rPr>
              <w:t xml:space="preserve"> </w:t>
            </w:r>
            <w:r w:rsidRPr="00125CCF">
              <w:rPr>
                <w:rFonts w:ascii="Azo Sans Medium" w:hAnsi="Azo Sans Medium"/>
                <w:color w:val="050505"/>
                <w:w w:val="105"/>
                <w:sz w:val="20"/>
                <w:szCs w:val="20"/>
              </w:rPr>
              <w:t>submitted</w:t>
            </w:r>
            <w:r w:rsidRPr="00125CCF">
              <w:rPr>
                <w:rFonts w:ascii="Azo Sans Medium" w:hAnsi="Azo Sans Medium"/>
                <w:color w:val="050505"/>
                <w:spacing w:val="5"/>
                <w:w w:val="105"/>
                <w:sz w:val="20"/>
                <w:szCs w:val="20"/>
              </w:rPr>
              <w:t xml:space="preserve"> </w:t>
            </w:r>
            <w:r w:rsidRPr="00125CCF">
              <w:rPr>
                <w:rFonts w:ascii="Azo Sans Medium" w:hAnsi="Azo Sans Medium"/>
                <w:color w:val="050505"/>
                <w:w w:val="105"/>
                <w:sz w:val="20"/>
                <w:szCs w:val="20"/>
              </w:rPr>
              <w:t>was</w:t>
            </w:r>
            <w:r w:rsidRPr="00125CCF">
              <w:rPr>
                <w:rFonts w:ascii="Azo Sans Medium" w:hAnsi="Azo Sans Medium"/>
                <w:color w:val="050505"/>
                <w:spacing w:val="-4"/>
                <w:w w:val="105"/>
                <w:sz w:val="20"/>
                <w:szCs w:val="20"/>
              </w:rPr>
              <w:t xml:space="preserve"> </w:t>
            </w:r>
            <w:r w:rsidRPr="00125CCF">
              <w:rPr>
                <w:rFonts w:ascii="Azo Sans Medium" w:hAnsi="Azo Sans Medium"/>
                <w:color w:val="050505"/>
                <w:w w:val="105"/>
                <w:sz w:val="20"/>
                <w:szCs w:val="20"/>
              </w:rPr>
              <w:t>by</w:t>
            </w:r>
            <w:r w:rsidRPr="00125CCF">
              <w:rPr>
                <w:rFonts w:ascii="Azo Sans Medium" w:hAnsi="Azo Sans Medium"/>
                <w:color w:val="050505"/>
                <w:spacing w:val="-11"/>
                <w:w w:val="105"/>
                <w:sz w:val="20"/>
                <w:szCs w:val="20"/>
              </w:rPr>
              <w:t xml:space="preserve"> </w:t>
            </w:r>
            <w:r w:rsidRPr="00125CCF">
              <w:rPr>
                <w:rFonts w:ascii="Azo Sans Medium" w:hAnsi="Azo Sans Medium"/>
                <w:color w:val="050505"/>
                <w:w w:val="105"/>
                <w:sz w:val="20"/>
                <w:szCs w:val="20"/>
              </w:rPr>
              <w:t>Dr</w:t>
            </w:r>
            <w:r w:rsidRPr="00125CCF">
              <w:rPr>
                <w:rFonts w:ascii="Azo Sans Medium" w:hAnsi="Azo Sans Medium"/>
                <w:color w:val="050505"/>
                <w:spacing w:val="-10"/>
                <w:w w:val="105"/>
                <w:sz w:val="20"/>
                <w:szCs w:val="20"/>
              </w:rPr>
              <w:t xml:space="preserve"> </w:t>
            </w:r>
            <w:r w:rsidRPr="00125CCF">
              <w:rPr>
                <w:rFonts w:ascii="Azo Sans Medium" w:hAnsi="Azo Sans Medium"/>
                <w:color w:val="050505"/>
                <w:w w:val="105"/>
                <w:sz w:val="20"/>
                <w:szCs w:val="20"/>
              </w:rPr>
              <w:t>Callum Hill</w:t>
            </w:r>
            <w:r w:rsidRPr="00125CCF">
              <w:rPr>
                <w:rFonts w:ascii="Azo Sans Medium" w:hAnsi="Azo Sans Medium"/>
                <w:color w:val="050505"/>
                <w:spacing w:val="-10"/>
                <w:w w:val="105"/>
                <w:sz w:val="20"/>
                <w:szCs w:val="20"/>
              </w:rPr>
              <w:t xml:space="preserve"> </w:t>
            </w:r>
            <w:r w:rsidRPr="00125CCF">
              <w:rPr>
                <w:rFonts w:ascii="Azo Sans Medium" w:hAnsi="Azo Sans Medium"/>
                <w:color w:val="050505"/>
                <w:spacing w:val="-2"/>
                <w:w w:val="105"/>
                <w:sz w:val="20"/>
                <w:szCs w:val="20"/>
              </w:rPr>
              <w:t>FIMMM.</w:t>
            </w:r>
          </w:p>
        </w:tc>
      </w:tr>
      <w:tr w:rsidR="00125CCF" w:rsidRPr="00125CCF" w14:paraId="127BBCE7" w14:textId="77777777" w:rsidTr="00637849">
        <w:trPr>
          <w:trHeight w:val="3710"/>
        </w:trPr>
        <w:tc>
          <w:tcPr>
            <w:tcW w:w="2832" w:type="dxa"/>
            <w:gridSpan w:val="2"/>
            <w:tcBorders>
              <w:left w:val="nil"/>
              <w:right w:val="single" w:sz="6" w:space="0" w:color="000000"/>
            </w:tcBorders>
          </w:tcPr>
          <w:p w14:paraId="7D897AC3" w14:textId="77777777" w:rsidR="00125CCF" w:rsidRPr="00125CCF" w:rsidRDefault="00125CCF" w:rsidP="00125CCF">
            <w:pPr>
              <w:pStyle w:val="TableParagraph"/>
              <w:spacing w:before="10"/>
              <w:rPr>
                <w:rFonts w:ascii="Azo Sans Medium" w:hAnsi="Azo Sans Medium"/>
                <w:b/>
                <w:sz w:val="20"/>
                <w:szCs w:val="20"/>
              </w:rPr>
            </w:pPr>
          </w:p>
          <w:p w14:paraId="1E377EC2" w14:textId="77777777" w:rsidR="00125CCF" w:rsidRPr="00125CCF" w:rsidRDefault="00125CCF" w:rsidP="00125CCF">
            <w:pPr>
              <w:pStyle w:val="TableParagraph"/>
              <w:ind w:left="9"/>
              <w:rPr>
                <w:rFonts w:ascii="Azo Sans Medium" w:hAnsi="Azo Sans Medium"/>
                <w:sz w:val="20"/>
                <w:szCs w:val="20"/>
              </w:rPr>
            </w:pPr>
            <w:r w:rsidRPr="00125CCF">
              <w:rPr>
                <w:rFonts w:ascii="Azo Sans Medium" w:hAnsi="Azo Sans Medium"/>
                <w:noProof/>
                <w:sz w:val="20"/>
                <w:szCs w:val="20"/>
              </w:rPr>
              <w:drawing>
                <wp:inline distT="0" distB="0" distL="0" distR="0" wp14:anchorId="3D0B4DEA" wp14:editId="3414921C">
                  <wp:extent cx="1642958" cy="1987295"/>
                  <wp:effectExtent l="0" t="0" r="0" b="0"/>
                  <wp:docPr id="4" name="Image 4" descr="A person wearing glasses and smil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erson wearing glasses and smiling&#10;&#10;Description automatically generated"/>
                          <pic:cNvPicPr/>
                        </pic:nvPicPr>
                        <pic:blipFill>
                          <a:blip r:embed="rId15" cstate="print"/>
                          <a:stretch>
                            <a:fillRect/>
                          </a:stretch>
                        </pic:blipFill>
                        <pic:spPr>
                          <a:xfrm>
                            <a:off x="0" y="0"/>
                            <a:ext cx="1642958" cy="1987295"/>
                          </a:xfrm>
                          <a:prstGeom prst="rect">
                            <a:avLst/>
                          </a:prstGeom>
                        </pic:spPr>
                      </pic:pic>
                    </a:graphicData>
                  </a:graphic>
                </wp:inline>
              </w:drawing>
            </w:r>
          </w:p>
        </w:tc>
        <w:tc>
          <w:tcPr>
            <w:tcW w:w="7149" w:type="dxa"/>
            <w:tcBorders>
              <w:left w:val="single" w:sz="6" w:space="0" w:color="000000"/>
            </w:tcBorders>
          </w:tcPr>
          <w:p w14:paraId="52068BF4" w14:textId="77777777" w:rsidR="00125CCF" w:rsidRPr="00125CCF" w:rsidRDefault="00125CCF" w:rsidP="00125CCF">
            <w:pPr>
              <w:pStyle w:val="TableParagraph"/>
              <w:spacing w:before="38" w:line="290" w:lineRule="auto"/>
              <w:ind w:left="115" w:right="101" w:hanging="3"/>
              <w:rPr>
                <w:rFonts w:ascii="Azo Sans Medium" w:hAnsi="Azo Sans Medium"/>
                <w:sz w:val="20"/>
                <w:szCs w:val="20"/>
              </w:rPr>
            </w:pPr>
            <w:r w:rsidRPr="00125CCF">
              <w:rPr>
                <w:rFonts w:ascii="Azo Sans Medium" w:hAnsi="Azo Sans Medium"/>
                <w:b/>
                <w:color w:val="050505"/>
                <w:sz w:val="20"/>
                <w:szCs w:val="20"/>
              </w:rPr>
              <w:t xml:space="preserve">John Park </w:t>
            </w:r>
            <w:r w:rsidRPr="00125CCF">
              <w:rPr>
                <w:rFonts w:ascii="Azo Sans Medium" w:hAnsi="Azo Sans Medium"/>
                <w:color w:val="050505"/>
                <w:sz w:val="20"/>
                <w:szCs w:val="20"/>
              </w:rPr>
              <w:t>has retired after</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SO</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years membership</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of the Institute of Wood</w:t>
            </w:r>
            <w:r w:rsidRPr="00125CCF">
              <w:rPr>
                <w:rFonts w:ascii="Azo Sans Medium" w:hAnsi="Azo Sans Medium"/>
                <w:color w:val="050505"/>
                <w:spacing w:val="-2"/>
                <w:sz w:val="20"/>
                <w:szCs w:val="20"/>
              </w:rPr>
              <w:t xml:space="preserve"> </w:t>
            </w:r>
            <w:r w:rsidRPr="00125CCF">
              <w:rPr>
                <w:rFonts w:ascii="Azo Sans Medium" w:hAnsi="Azo Sans Medium"/>
                <w:color w:val="050505"/>
                <w:sz w:val="20"/>
                <w:szCs w:val="20"/>
              </w:rPr>
              <w:t>Science</w:t>
            </w:r>
            <w:r w:rsidRPr="00125CCF">
              <w:rPr>
                <w:rFonts w:ascii="Azo Sans Medium" w:hAnsi="Azo Sans Medium"/>
                <w:color w:val="1F1A1C"/>
                <w:sz w:val="20"/>
                <w:szCs w:val="20"/>
              </w:rPr>
              <w:t>,</w:t>
            </w:r>
            <w:r w:rsidRPr="00125CCF">
              <w:rPr>
                <w:rFonts w:ascii="Azo Sans Medium" w:hAnsi="Azo Sans Medium"/>
                <w:color w:val="1F1A1C"/>
                <w:spacing w:val="-7"/>
                <w:sz w:val="20"/>
                <w:szCs w:val="20"/>
              </w:rPr>
              <w:t xml:space="preserve"> </w:t>
            </w:r>
            <w:r w:rsidRPr="00125CCF">
              <w:rPr>
                <w:rFonts w:ascii="Azo Sans Medium" w:hAnsi="Azo Sans Medium"/>
                <w:color w:val="050505"/>
                <w:sz w:val="20"/>
                <w:szCs w:val="20"/>
              </w:rPr>
              <w:t>the</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Wood</w:t>
            </w:r>
            <w:r w:rsidRPr="00125CCF">
              <w:rPr>
                <w:rFonts w:ascii="Azo Sans Medium" w:hAnsi="Azo Sans Medium"/>
                <w:color w:val="050505"/>
                <w:spacing w:val="-2"/>
                <w:sz w:val="20"/>
                <w:szCs w:val="20"/>
              </w:rPr>
              <w:t xml:space="preserve"> </w:t>
            </w:r>
            <w:r w:rsidRPr="00125CCF">
              <w:rPr>
                <w:rFonts w:ascii="Azo Sans Medium" w:hAnsi="Azo Sans Medium"/>
                <w:color w:val="050505"/>
                <w:sz w:val="20"/>
                <w:szCs w:val="20"/>
              </w:rPr>
              <w:t>Technology Society and the</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Wood</w:t>
            </w:r>
            <w:r w:rsidRPr="00125CCF">
              <w:rPr>
                <w:rFonts w:ascii="Azo Sans Medium" w:hAnsi="Azo Sans Medium"/>
                <w:color w:val="050505"/>
                <w:spacing w:val="-2"/>
                <w:sz w:val="20"/>
                <w:szCs w:val="20"/>
              </w:rPr>
              <w:t xml:space="preserve"> </w:t>
            </w:r>
            <w:r w:rsidRPr="00125CCF">
              <w:rPr>
                <w:rFonts w:ascii="Azo Sans Medium" w:hAnsi="Azo Sans Medium"/>
                <w:color w:val="050505"/>
                <w:sz w:val="20"/>
                <w:szCs w:val="20"/>
              </w:rPr>
              <w:t>Technology Group, including being a</w:t>
            </w:r>
            <w:r w:rsidRPr="00125CCF">
              <w:rPr>
                <w:rFonts w:ascii="Azo Sans Medium" w:hAnsi="Azo Sans Medium"/>
                <w:color w:val="050505"/>
                <w:spacing w:val="39"/>
                <w:sz w:val="20"/>
                <w:szCs w:val="20"/>
              </w:rPr>
              <w:t xml:space="preserve"> </w:t>
            </w:r>
            <w:r w:rsidRPr="00125CCF">
              <w:rPr>
                <w:rFonts w:ascii="Azo Sans Medium" w:hAnsi="Azo Sans Medium"/>
                <w:color w:val="050505"/>
                <w:sz w:val="20"/>
                <w:szCs w:val="20"/>
              </w:rPr>
              <w:t>Board</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member</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for</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over</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30 years</w:t>
            </w:r>
            <w:r w:rsidRPr="00125CCF">
              <w:rPr>
                <w:rFonts w:ascii="Azo Sans Medium" w:hAnsi="Azo Sans Medium"/>
                <w:color w:val="1F1A1C"/>
                <w:sz w:val="20"/>
                <w:szCs w:val="20"/>
              </w:rPr>
              <w:t>.</w:t>
            </w:r>
          </w:p>
          <w:p w14:paraId="6033E150" w14:textId="77777777" w:rsidR="00125CCF" w:rsidRPr="00125CCF" w:rsidRDefault="00125CCF" w:rsidP="00125CCF">
            <w:pPr>
              <w:pStyle w:val="TableParagraph"/>
              <w:spacing w:before="123" w:line="290" w:lineRule="auto"/>
              <w:ind w:left="118" w:right="108" w:hanging="8"/>
              <w:rPr>
                <w:rFonts w:ascii="Azo Sans Medium" w:hAnsi="Azo Sans Medium"/>
                <w:sz w:val="20"/>
                <w:szCs w:val="20"/>
              </w:rPr>
            </w:pPr>
            <w:r w:rsidRPr="00125CCF">
              <w:rPr>
                <w:rFonts w:ascii="Azo Sans Medium" w:hAnsi="Azo Sans Medium"/>
                <w:color w:val="050505"/>
                <w:sz w:val="20"/>
                <w:szCs w:val="20"/>
              </w:rPr>
              <w:t>John is a past Chair of IOM3's Wood Technology Society, and in earlier times was Chair of the London</w:t>
            </w:r>
            <w:r w:rsidRPr="00125CCF">
              <w:rPr>
                <w:rFonts w:ascii="Azo Sans Medium" w:hAnsi="Azo Sans Medium"/>
                <w:color w:val="050505"/>
                <w:spacing w:val="40"/>
                <w:sz w:val="20"/>
                <w:szCs w:val="20"/>
              </w:rPr>
              <w:t xml:space="preserve"> </w:t>
            </w:r>
            <w:r w:rsidRPr="00125CCF">
              <w:rPr>
                <w:rFonts w:ascii="Azo Sans Medium" w:hAnsi="Azo Sans Medium"/>
                <w:color w:val="050505"/>
                <w:sz w:val="20"/>
                <w:szCs w:val="20"/>
              </w:rPr>
              <w:t>Branch of the IWSc</w:t>
            </w:r>
            <w:r w:rsidRPr="00125CCF">
              <w:rPr>
                <w:rFonts w:ascii="Azo Sans Medium" w:hAnsi="Azo Sans Medium"/>
                <w:color w:val="1F1A1C"/>
                <w:sz w:val="20"/>
                <w:szCs w:val="20"/>
              </w:rPr>
              <w:t>.</w:t>
            </w:r>
          </w:p>
          <w:p w14:paraId="12DAFDC9" w14:textId="77777777" w:rsidR="00125CCF" w:rsidRDefault="00125CCF" w:rsidP="00125CCF">
            <w:pPr>
              <w:pStyle w:val="TableParagraph"/>
              <w:spacing w:before="123" w:line="290" w:lineRule="auto"/>
              <w:ind w:left="119" w:right="80" w:hanging="8"/>
              <w:rPr>
                <w:rFonts w:ascii="Azo Sans Medium" w:hAnsi="Azo Sans Medium"/>
                <w:color w:val="3F242A"/>
                <w:w w:val="105"/>
                <w:sz w:val="20"/>
                <w:szCs w:val="20"/>
              </w:rPr>
            </w:pPr>
            <w:r w:rsidRPr="00125CCF">
              <w:rPr>
                <w:rFonts w:ascii="Azo Sans Medium" w:hAnsi="Azo Sans Medium"/>
                <w:color w:val="050505"/>
                <w:w w:val="105"/>
                <w:sz w:val="20"/>
                <w:szCs w:val="20"/>
              </w:rPr>
              <w:t>John</w:t>
            </w:r>
            <w:r w:rsidRPr="00125CCF">
              <w:rPr>
                <w:rFonts w:ascii="Azo Sans Medium" w:hAnsi="Azo Sans Medium"/>
                <w:color w:val="050505"/>
                <w:spacing w:val="-6"/>
                <w:w w:val="105"/>
                <w:sz w:val="20"/>
                <w:szCs w:val="20"/>
              </w:rPr>
              <w:t xml:space="preserve"> </w:t>
            </w:r>
            <w:r w:rsidRPr="00125CCF">
              <w:rPr>
                <w:rFonts w:ascii="Azo Sans Medium" w:hAnsi="Azo Sans Medium"/>
                <w:color w:val="050505"/>
                <w:w w:val="105"/>
                <w:sz w:val="20"/>
                <w:szCs w:val="20"/>
              </w:rPr>
              <w:t>has</w:t>
            </w:r>
            <w:r w:rsidRPr="00125CCF">
              <w:rPr>
                <w:rFonts w:ascii="Azo Sans Medium" w:hAnsi="Azo Sans Medium"/>
                <w:color w:val="050505"/>
                <w:spacing w:val="-6"/>
                <w:w w:val="105"/>
                <w:sz w:val="20"/>
                <w:szCs w:val="20"/>
              </w:rPr>
              <w:t xml:space="preserve"> </w:t>
            </w:r>
            <w:r w:rsidRPr="00125CCF">
              <w:rPr>
                <w:rFonts w:ascii="Azo Sans Medium" w:hAnsi="Azo Sans Medium"/>
                <w:color w:val="050505"/>
                <w:w w:val="105"/>
                <w:sz w:val="20"/>
                <w:szCs w:val="20"/>
              </w:rPr>
              <w:t>been</w:t>
            </w:r>
            <w:r w:rsidRPr="00125CCF">
              <w:rPr>
                <w:rFonts w:ascii="Azo Sans Medium" w:hAnsi="Azo Sans Medium"/>
                <w:color w:val="050505"/>
                <w:spacing w:val="-5"/>
                <w:w w:val="105"/>
                <w:sz w:val="20"/>
                <w:szCs w:val="20"/>
              </w:rPr>
              <w:t xml:space="preserve"> </w:t>
            </w:r>
            <w:r w:rsidRPr="00125CCF">
              <w:rPr>
                <w:rFonts w:ascii="Azo Sans Medium" w:hAnsi="Azo Sans Medium"/>
                <w:color w:val="050505"/>
                <w:w w:val="105"/>
                <w:sz w:val="20"/>
                <w:szCs w:val="20"/>
              </w:rPr>
              <w:t>instrumental in</w:t>
            </w:r>
            <w:r w:rsidRPr="00125CCF">
              <w:rPr>
                <w:rFonts w:ascii="Azo Sans Medium" w:hAnsi="Azo Sans Medium"/>
                <w:color w:val="050505"/>
                <w:spacing w:val="-10"/>
                <w:w w:val="105"/>
                <w:sz w:val="20"/>
                <w:szCs w:val="20"/>
              </w:rPr>
              <w:t xml:space="preserve"> </w:t>
            </w:r>
            <w:r w:rsidRPr="00125CCF">
              <w:rPr>
                <w:rFonts w:ascii="Azo Sans Medium" w:hAnsi="Azo Sans Medium"/>
                <w:color w:val="050505"/>
                <w:w w:val="105"/>
                <w:sz w:val="20"/>
                <w:szCs w:val="20"/>
              </w:rPr>
              <w:t>establishing</w:t>
            </w:r>
            <w:r w:rsidRPr="00125CCF">
              <w:rPr>
                <w:rFonts w:ascii="Azo Sans Medium" w:hAnsi="Azo Sans Medium"/>
                <w:color w:val="050505"/>
                <w:spacing w:val="-8"/>
                <w:w w:val="105"/>
                <w:sz w:val="20"/>
                <w:szCs w:val="20"/>
              </w:rPr>
              <w:t xml:space="preserve"> </w:t>
            </w:r>
            <w:r w:rsidRPr="00125CCF">
              <w:rPr>
                <w:rFonts w:ascii="Azo Sans Medium" w:hAnsi="Azo Sans Medium"/>
                <w:color w:val="050505"/>
                <w:w w:val="105"/>
                <w:sz w:val="20"/>
                <w:szCs w:val="20"/>
              </w:rPr>
              <w:t>our</w:t>
            </w:r>
            <w:r w:rsidRPr="00125CCF">
              <w:rPr>
                <w:rFonts w:ascii="Azo Sans Medium" w:hAnsi="Azo Sans Medium"/>
                <w:color w:val="050505"/>
                <w:spacing w:val="-5"/>
                <w:w w:val="105"/>
                <w:sz w:val="20"/>
                <w:szCs w:val="20"/>
              </w:rPr>
              <w:t xml:space="preserve"> </w:t>
            </w:r>
            <w:r w:rsidRPr="00125CCF">
              <w:rPr>
                <w:rFonts w:ascii="Azo Sans Medium" w:hAnsi="Azo Sans Medium"/>
                <w:color w:val="050505"/>
                <w:w w:val="105"/>
                <w:sz w:val="20"/>
                <w:szCs w:val="20"/>
              </w:rPr>
              <w:t>regular and</w:t>
            </w:r>
            <w:r w:rsidRPr="00125CCF">
              <w:rPr>
                <w:rFonts w:ascii="Azo Sans Medium" w:hAnsi="Azo Sans Medium"/>
                <w:color w:val="050505"/>
                <w:spacing w:val="-5"/>
                <w:w w:val="105"/>
                <w:sz w:val="20"/>
                <w:szCs w:val="20"/>
              </w:rPr>
              <w:t xml:space="preserve"> </w:t>
            </w:r>
            <w:r w:rsidRPr="00125CCF">
              <w:rPr>
                <w:rFonts w:ascii="Azo Sans Medium" w:hAnsi="Azo Sans Medium"/>
                <w:color w:val="050505"/>
                <w:w w:val="105"/>
                <w:sz w:val="20"/>
                <w:szCs w:val="20"/>
              </w:rPr>
              <w:t>diverse</w:t>
            </w:r>
            <w:r w:rsidRPr="00125CCF">
              <w:rPr>
                <w:rFonts w:ascii="Azo Sans Medium" w:hAnsi="Azo Sans Medium"/>
                <w:color w:val="050505"/>
                <w:spacing w:val="-6"/>
                <w:w w:val="105"/>
                <w:sz w:val="20"/>
                <w:szCs w:val="20"/>
              </w:rPr>
              <w:t xml:space="preserve"> </w:t>
            </w:r>
            <w:r w:rsidRPr="00125CCF">
              <w:rPr>
                <w:rFonts w:ascii="Azo Sans Medium" w:hAnsi="Azo Sans Medium"/>
                <w:color w:val="050505"/>
                <w:w w:val="105"/>
                <w:sz w:val="20"/>
                <w:szCs w:val="20"/>
              </w:rPr>
              <w:t xml:space="preserve">TTJ series </w:t>
            </w:r>
            <w:r>
              <w:rPr>
                <w:rFonts w:ascii="Azo Sans Medium" w:hAnsi="Azo Sans Medium"/>
                <w:color w:val="050505"/>
                <w:w w:val="105"/>
                <w:sz w:val="20"/>
                <w:szCs w:val="20"/>
              </w:rPr>
              <w:t>‘</w:t>
            </w:r>
            <w:r w:rsidRPr="00125CCF">
              <w:rPr>
                <w:rFonts w:ascii="Azo Sans Medium" w:hAnsi="Azo Sans Medium"/>
                <w:color w:val="050505"/>
                <w:w w:val="105"/>
                <w:sz w:val="20"/>
                <w:szCs w:val="20"/>
              </w:rPr>
              <w:t>Talking Timber</w:t>
            </w:r>
            <w:r>
              <w:rPr>
                <w:rFonts w:ascii="Azo Sans Medium" w:hAnsi="Azo Sans Medium"/>
                <w:color w:val="050505"/>
                <w:w w:val="105"/>
                <w:sz w:val="20"/>
                <w:szCs w:val="20"/>
              </w:rPr>
              <w:t>’.</w:t>
            </w:r>
            <w:r w:rsidRPr="00125CCF">
              <w:rPr>
                <w:rFonts w:ascii="Azo Sans Medium" w:hAnsi="Azo Sans Medium"/>
                <w:color w:val="050505"/>
                <w:spacing w:val="40"/>
                <w:w w:val="105"/>
                <w:sz w:val="20"/>
                <w:szCs w:val="20"/>
              </w:rPr>
              <w:t xml:space="preserve"> </w:t>
            </w:r>
            <w:r w:rsidRPr="00125CCF">
              <w:rPr>
                <w:rFonts w:ascii="Azo Sans Medium" w:hAnsi="Azo Sans Medium"/>
                <w:color w:val="050505"/>
                <w:w w:val="105"/>
                <w:sz w:val="20"/>
                <w:szCs w:val="20"/>
              </w:rPr>
              <w:t>Since its inception in 2016 he has edited 61 articles, of which he has written 21 topical, thought provoking, and often humorous pieces</w:t>
            </w:r>
            <w:r w:rsidRPr="00125CCF">
              <w:rPr>
                <w:rFonts w:ascii="Azo Sans Medium" w:hAnsi="Azo Sans Medium"/>
                <w:color w:val="3F242A"/>
                <w:w w:val="105"/>
                <w:sz w:val="20"/>
                <w:szCs w:val="20"/>
              </w:rPr>
              <w:t>.</w:t>
            </w:r>
          </w:p>
          <w:p w14:paraId="1D0885BD" w14:textId="09BF8196" w:rsidR="00125CCF" w:rsidRPr="00125CCF" w:rsidRDefault="00125CCF" w:rsidP="00125CCF">
            <w:pPr>
              <w:pStyle w:val="TableParagraph"/>
              <w:spacing w:before="123" w:line="290" w:lineRule="auto"/>
              <w:ind w:left="119" w:right="80" w:hanging="8"/>
              <w:rPr>
                <w:rFonts w:ascii="Azo Sans Medium" w:hAnsi="Azo Sans Medium"/>
                <w:sz w:val="20"/>
                <w:szCs w:val="20"/>
              </w:rPr>
            </w:pPr>
            <w:r w:rsidRPr="00125CCF">
              <w:rPr>
                <w:rFonts w:ascii="Azo Sans Medium" w:hAnsi="Azo Sans Medium"/>
                <w:color w:val="050505"/>
                <w:w w:val="105"/>
                <w:sz w:val="20"/>
                <w:szCs w:val="20"/>
              </w:rPr>
              <w:t>An</w:t>
            </w:r>
            <w:r w:rsidRPr="00125CCF">
              <w:rPr>
                <w:rFonts w:ascii="Azo Sans Medium" w:hAnsi="Azo Sans Medium"/>
                <w:color w:val="050505"/>
                <w:spacing w:val="-13"/>
                <w:w w:val="105"/>
                <w:sz w:val="20"/>
                <w:szCs w:val="20"/>
              </w:rPr>
              <w:t xml:space="preserve"> </w:t>
            </w:r>
            <w:r w:rsidRPr="00125CCF">
              <w:rPr>
                <w:rFonts w:ascii="Azo Sans Medium" w:hAnsi="Azo Sans Medium"/>
                <w:color w:val="050505"/>
                <w:w w:val="105"/>
                <w:sz w:val="20"/>
                <w:szCs w:val="20"/>
              </w:rPr>
              <w:t>expert</w:t>
            </w:r>
            <w:r w:rsidRPr="00125CCF">
              <w:rPr>
                <w:rFonts w:ascii="Azo Sans Medium" w:hAnsi="Azo Sans Medium"/>
                <w:color w:val="050505"/>
                <w:spacing w:val="-6"/>
                <w:w w:val="105"/>
                <w:sz w:val="20"/>
                <w:szCs w:val="20"/>
              </w:rPr>
              <w:t xml:space="preserve"> </w:t>
            </w:r>
            <w:r w:rsidRPr="00125CCF">
              <w:rPr>
                <w:rFonts w:ascii="Azo Sans Medium" w:hAnsi="Azo Sans Medium"/>
                <w:color w:val="050505"/>
                <w:w w:val="105"/>
                <w:sz w:val="20"/>
                <w:szCs w:val="20"/>
              </w:rPr>
              <w:t>in</w:t>
            </w:r>
            <w:r w:rsidRPr="00125CCF">
              <w:rPr>
                <w:rFonts w:ascii="Azo Sans Medium" w:hAnsi="Azo Sans Medium"/>
                <w:color w:val="050505"/>
                <w:spacing w:val="-6"/>
                <w:w w:val="105"/>
                <w:sz w:val="20"/>
                <w:szCs w:val="20"/>
              </w:rPr>
              <w:t xml:space="preserve"> </w:t>
            </w:r>
            <w:r w:rsidRPr="00125CCF">
              <w:rPr>
                <w:rFonts w:ascii="Azo Sans Medium" w:hAnsi="Azo Sans Medium"/>
                <w:color w:val="050505"/>
                <w:w w:val="105"/>
                <w:sz w:val="20"/>
                <w:szCs w:val="20"/>
              </w:rPr>
              <w:t>‘r</w:t>
            </w:r>
            <w:r w:rsidRPr="00125CCF">
              <w:rPr>
                <w:rFonts w:ascii="Azo Sans Medium" w:hAnsi="Azo Sans Medium"/>
                <w:color w:val="050505"/>
                <w:w w:val="105"/>
                <w:sz w:val="20"/>
                <w:szCs w:val="20"/>
              </w:rPr>
              <w:t>ules</w:t>
            </w:r>
            <w:r w:rsidRPr="00125CCF">
              <w:rPr>
                <w:rFonts w:ascii="Azo Sans Medium" w:hAnsi="Azo Sans Medium"/>
                <w:color w:val="050505"/>
                <w:spacing w:val="-14"/>
                <w:w w:val="105"/>
                <w:sz w:val="20"/>
                <w:szCs w:val="20"/>
              </w:rPr>
              <w:t xml:space="preserve"> </w:t>
            </w:r>
            <w:r w:rsidRPr="00125CCF">
              <w:rPr>
                <w:rFonts w:ascii="Azo Sans Medium" w:hAnsi="Azo Sans Medium"/>
                <w:color w:val="050505"/>
                <w:w w:val="105"/>
                <w:sz w:val="20"/>
                <w:szCs w:val="20"/>
              </w:rPr>
              <w:t>and</w:t>
            </w:r>
            <w:r w:rsidRPr="00125CCF">
              <w:rPr>
                <w:rFonts w:ascii="Azo Sans Medium" w:hAnsi="Azo Sans Medium"/>
                <w:color w:val="050505"/>
                <w:spacing w:val="-14"/>
                <w:w w:val="105"/>
                <w:sz w:val="20"/>
                <w:szCs w:val="20"/>
              </w:rPr>
              <w:t xml:space="preserve"> </w:t>
            </w:r>
            <w:r w:rsidRPr="00125CCF">
              <w:rPr>
                <w:rFonts w:ascii="Azo Sans Medium" w:hAnsi="Azo Sans Medium"/>
                <w:color w:val="050505"/>
                <w:w w:val="105"/>
                <w:sz w:val="20"/>
                <w:szCs w:val="20"/>
              </w:rPr>
              <w:t>regulations</w:t>
            </w:r>
            <w:r w:rsidRPr="00125CCF">
              <w:rPr>
                <w:rFonts w:ascii="Azo Sans Medium" w:hAnsi="Azo Sans Medium"/>
                <w:color w:val="050505"/>
                <w:w w:val="105"/>
                <w:sz w:val="20"/>
                <w:szCs w:val="20"/>
              </w:rPr>
              <w:t>’</w:t>
            </w:r>
            <w:r w:rsidRPr="00125CCF">
              <w:rPr>
                <w:rFonts w:ascii="Azo Sans Medium" w:hAnsi="Azo Sans Medium"/>
                <w:color w:val="050505"/>
                <w:w w:val="105"/>
                <w:sz w:val="20"/>
                <w:szCs w:val="20"/>
              </w:rPr>
              <w:t xml:space="preserve"> his</w:t>
            </w:r>
            <w:r w:rsidRPr="00125CCF">
              <w:rPr>
                <w:rFonts w:ascii="Azo Sans Medium" w:hAnsi="Azo Sans Medium"/>
                <w:color w:val="050505"/>
                <w:spacing w:val="-12"/>
                <w:w w:val="105"/>
                <w:sz w:val="20"/>
                <w:szCs w:val="20"/>
              </w:rPr>
              <w:t xml:space="preserve"> </w:t>
            </w:r>
            <w:r w:rsidRPr="00125CCF">
              <w:rPr>
                <w:rFonts w:ascii="Azo Sans Medium" w:hAnsi="Azo Sans Medium"/>
                <w:color w:val="050505"/>
                <w:w w:val="105"/>
                <w:sz w:val="20"/>
                <w:szCs w:val="20"/>
              </w:rPr>
              <w:t>input</w:t>
            </w:r>
            <w:r w:rsidRPr="00125CCF">
              <w:rPr>
                <w:rFonts w:ascii="Azo Sans Medium" w:hAnsi="Azo Sans Medium"/>
                <w:color w:val="050505"/>
                <w:spacing w:val="-7"/>
                <w:w w:val="105"/>
                <w:sz w:val="20"/>
                <w:szCs w:val="20"/>
              </w:rPr>
              <w:t xml:space="preserve"> </w:t>
            </w:r>
            <w:r w:rsidRPr="00125CCF">
              <w:rPr>
                <w:rFonts w:ascii="Azo Sans Medium" w:hAnsi="Azo Sans Medium"/>
                <w:color w:val="050505"/>
                <w:w w:val="105"/>
                <w:sz w:val="20"/>
                <w:szCs w:val="20"/>
              </w:rPr>
              <w:t>has</w:t>
            </w:r>
            <w:r w:rsidRPr="00125CCF">
              <w:rPr>
                <w:rFonts w:ascii="Azo Sans Medium" w:hAnsi="Azo Sans Medium"/>
                <w:color w:val="050505"/>
                <w:spacing w:val="-15"/>
                <w:w w:val="105"/>
                <w:sz w:val="20"/>
                <w:szCs w:val="20"/>
              </w:rPr>
              <w:t xml:space="preserve"> </w:t>
            </w:r>
            <w:r w:rsidRPr="00125CCF">
              <w:rPr>
                <w:rFonts w:ascii="Azo Sans Medium" w:hAnsi="Azo Sans Medium"/>
                <w:color w:val="050505"/>
                <w:w w:val="105"/>
                <w:sz w:val="20"/>
                <w:szCs w:val="20"/>
              </w:rPr>
              <w:t>helped</w:t>
            </w:r>
            <w:r w:rsidRPr="00125CCF">
              <w:rPr>
                <w:rFonts w:ascii="Azo Sans Medium" w:hAnsi="Azo Sans Medium"/>
                <w:color w:val="050505"/>
                <w:spacing w:val="-7"/>
                <w:w w:val="105"/>
                <w:sz w:val="20"/>
                <w:szCs w:val="20"/>
              </w:rPr>
              <w:t xml:space="preserve"> </w:t>
            </w:r>
            <w:r w:rsidRPr="00125CCF">
              <w:rPr>
                <w:rFonts w:ascii="Azo Sans Medium" w:hAnsi="Azo Sans Medium"/>
                <w:color w:val="050505"/>
                <w:w w:val="105"/>
                <w:sz w:val="20"/>
                <w:szCs w:val="20"/>
              </w:rPr>
              <w:t>shape</w:t>
            </w:r>
            <w:r w:rsidRPr="00125CCF">
              <w:rPr>
                <w:rFonts w:ascii="Azo Sans Medium" w:hAnsi="Azo Sans Medium"/>
                <w:color w:val="050505"/>
                <w:spacing w:val="-8"/>
                <w:w w:val="105"/>
                <w:sz w:val="20"/>
                <w:szCs w:val="20"/>
              </w:rPr>
              <w:t xml:space="preserve"> </w:t>
            </w:r>
            <w:r w:rsidRPr="00125CCF">
              <w:rPr>
                <w:rFonts w:ascii="Azo Sans Medium" w:hAnsi="Azo Sans Medium"/>
                <w:color w:val="050505"/>
                <w:w w:val="105"/>
                <w:sz w:val="20"/>
                <w:szCs w:val="20"/>
              </w:rPr>
              <w:t>many</w:t>
            </w:r>
            <w:r w:rsidRPr="00125CCF">
              <w:rPr>
                <w:rFonts w:ascii="Azo Sans Medium" w:hAnsi="Azo Sans Medium"/>
                <w:color w:val="050505"/>
                <w:spacing w:val="-9"/>
                <w:w w:val="105"/>
                <w:sz w:val="20"/>
                <w:szCs w:val="20"/>
              </w:rPr>
              <w:t xml:space="preserve"> </w:t>
            </w:r>
            <w:r w:rsidRPr="00125CCF">
              <w:rPr>
                <w:rFonts w:ascii="Azo Sans Medium" w:hAnsi="Azo Sans Medium"/>
                <w:color w:val="050505"/>
                <w:w w:val="105"/>
                <w:sz w:val="20"/>
                <w:szCs w:val="20"/>
              </w:rPr>
              <w:t>of today's official Standards</w:t>
            </w:r>
            <w:r w:rsidRPr="00125CCF">
              <w:rPr>
                <w:rFonts w:ascii="Azo Sans Medium" w:hAnsi="Azo Sans Medium"/>
                <w:color w:val="050505"/>
                <w:spacing w:val="-1"/>
                <w:w w:val="105"/>
                <w:sz w:val="20"/>
                <w:szCs w:val="20"/>
              </w:rPr>
              <w:t xml:space="preserve"> </w:t>
            </w:r>
            <w:r w:rsidRPr="00125CCF">
              <w:rPr>
                <w:rFonts w:ascii="Azo Sans Medium" w:hAnsi="Azo Sans Medium"/>
                <w:color w:val="050505"/>
                <w:w w:val="105"/>
                <w:sz w:val="20"/>
                <w:szCs w:val="20"/>
              </w:rPr>
              <w:t>-</w:t>
            </w:r>
            <w:r w:rsidRPr="00125CCF">
              <w:rPr>
                <w:rFonts w:ascii="Azo Sans Medium" w:hAnsi="Azo Sans Medium"/>
                <w:color w:val="050505"/>
                <w:spacing w:val="40"/>
                <w:w w:val="105"/>
                <w:sz w:val="20"/>
                <w:szCs w:val="20"/>
              </w:rPr>
              <w:t xml:space="preserve"> </w:t>
            </w:r>
            <w:r w:rsidRPr="00125CCF">
              <w:rPr>
                <w:rFonts w:ascii="Azo Sans Medium" w:hAnsi="Azo Sans Medium"/>
                <w:color w:val="050505"/>
                <w:w w:val="105"/>
                <w:sz w:val="20"/>
                <w:szCs w:val="20"/>
              </w:rPr>
              <w:t>both UK and EU.</w:t>
            </w:r>
            <w:r w:rsidRPr="00125CCF">
              <w:rPr>
                <w:rFonts w:ascii="Azo Sans Medium" w:hAnsi="Azo Sans Medium"/>
                <w:color w:val="050505"/>
                <w:w w:val="105"/>
                <w:sz w:val="20"/>
                <w:szCs w:val="20"/>
              </w:rPr>
              <w:t xml:space="preserve"> </w:t>
            </w:r>
            <w:r w:rsidRPr="00125CCF">
              <w:rPr>
                <w:rFonts w:ascii="Azo Sans Medium" w:hAnsi="Azo Sans Medium"/>
                <w:color w:val="050505"/>
                <w:w w:val="105"/>
                <w:sz w:val="20"/>
                <w:szCs w:val="20"/>
              </w:rPr>
              <w:t>He</w:t>
            </w:r>
            <w:r w:rsidRPr="00125CCF">
              <w:rPr>
                <w:rFonts w:ascii="Azo Sans Medium" w:hAnsi="Azo Sans Medium"/>
                <w:color w:val="050505"/>
                <w:spacing w:val="-12"/>
                <w:w w:val="105"/>
                <w:sz w:val="20"/>
                <w:szCs w:val="20"/>
              </w:rPr>
              <w:t xml:space="preserve"> </w:t>
            </w:r>
            <w:r w:rsidRPr="00125CCF">
              <w:rPr>
                <w:rFonts w:ascii="Azo Sans Medium" w:hAnsi="Azo Sans Medium"/>
                <w:color w:val="050505"/>
                <w:w w:val="105"/>
                <w:sz w:val="20"/>
                <w:szCs w:val="20"/>
              </w:rPr>
              <w:t>is</w:t>
            </w:r>
            <w:r w:rsidRPr="00125CCF">
              <w:rPr>
                <w:rFonts w:ascii="Azo Sans Medium" w:hAnsi="Azo Sans Medium"/>
                <w:color w:val="050505"/>
                <w:spacing w:val="-16"/>
                <w:w w:val="105"/>
                <w:sz w:val="20"/>
                <w:szCs w:val="20"/>
              </w:rPr>
              <w:t xml:space="preserve"> </w:t>
            </w:r>
            <w:r w:rsidRPr="00125CCF">
              <w:rPr>
                <w:rFonts w:ascii="Azo Sans Medium" w:hAnsi="Azo Sans Medium"/>
                <w:color w:val="050505"/>
                <w:w w:val="105"/>
                <w:sz w:val="20"/>
                <w:szCs w:val="20"/>
              </w:rPr>
              <w:t>a</w:t>
            </w:r>
            <w:r w:rsidRPr="00125CCF">
              <w:rPr>
                <w:rFonts w:ascii="Azo Sans Medium" w:hAnsi="Azo Sans Medium"/>
                <w:color w:val="050505"/>
                <w:spacing w:val="-4"/>
                <w:w w:val="105"/>
                <w:sz w:val="20"/>
                <w:szCs w:val="20"/>
              </w:rPr>
              <w:t xml:space="preserve"> </w:t>
            </w:r>
            <w:r w:rsidRPr="00125CCF">
              <w:rPr>
                <w:rFonts w:ascii="Azo Sans Medium" w:hAnsi="Azo Sans Medium"/>
                <w:color w:val="050505"/>
                <w:w w:val="105"/>
                <w:sz w:val="20"/>
                <w:szCs w:val="20"/>
              </w:rPr>
              <w:t>well-known figure</w:t>
            </w:r>
            <w:r w:rsidRPr="00125CCF">
              <w:rPr>
                <w:rFonts w:ascii="Azo Sans Medium" w:hAnsi="Azo Sans Medium"/>
                <w:color w:val="050505"/>
                <w:spacing w:val="-7"/>
                <w:w w:val="105"/>
                <w:sz w:val="20"/>
                <w:szCs w:val="20"/>
              </w:rPr>
              <w:t xml:space="preserve"> </w:t>
            </w:r>
            <w:r w:rsidRPr="00125CCF">
              <w:rPr>
                <w:rFonts w:ascii="Azo Sans Medium" w:hAnsi="Azo Sans Medium"/>
                <w:color w:val="050505"/>
                <w:w w:val="105"/>
                <w:sz w:val="20"/>
                <w:szCs w:val="20"/>
              </w:rPr>
              <w:t>in</w:t>
            </w:r>
            <w:r w:rsidRPr="00125CCF">
              <w:rPr>
                <w:rFonts w:ascii="Azo Sans Medium" w:hAnsi="Azo Sans Medium"/>
                <w:color w:val="050505"/>
                <w:spacing w:val="-13"/>
                <w:w w:val="105"/>
                <w:sz w:val="20"/>
                <w:szCs w:val="20"/>
              </w:rPr>
              <w:t xml:space="preserve"> </w:t>
            </w:r>
            <w:r w:rsidRPr="00125CCF">
              <w:rPr>
                <w:rFonts w:ascii="Azo Sans Medium" w:hAnsi="Azo Sans Medium"/>
                <w:color w:val="050505"/>
                <w:w w:val="105"/>
                <w:sz w:val="20"/>
                <w:szCs w:val="20"/>
              </w:rPr>
              <w:t>the</w:t>
            </w:r>
            <w:r w:rsidRPr="00125CCF">
              <w:rPr>
                <w:rFonts w:ascii="Azo Sans Medium" w:hAnsi="Azo Sans Medium"/>
                <w:color w:val="050505"/>
                <w:spacing w:val="-2"/>
                <w:w w:val="105"/>
                <w:sz w:val="20"/>
                <w:szCs w:val="20"/>
              </w:rPr>
              <w:t xml:space="preserve"> </w:t>
            </w:r>
            <w:r w:rsidRPr="00125CCF">
              <w:rPr>
                <w:rFonts w:ascii="Azo Sans Medium" w:hAnsi="Azo Sans Medium"/>
                <w:color w:val="050505"/>
                <w:w w:val="105"/>
                <w:sz w:val="20"/>
                <w:szCs w:val="20"/>
              </w:rPr>
              <w:t>trade,</w:t>
            </w:r>
            <w:r w:rsidRPr="00125CCF">
              <w:rPr>
                <w:rFonts w:ascii="Azo Sans Medium" w:hAnsi="Azo Sans Medium"/>
                <w:color w:val="050505"/>
                <w:spacing w:val="-12"/>
                <w:w w:val="105"/>
                <w:sz w:val="20"/>
                <w:szCs w:val="20"/>
              </w:rPr>
              <w:t xml:space="preserve"> </w:t>
            </w:r>
            <w:r w:rsidRPr="00125CCF">
              <w:rPr>
                <w:rFonts w:ascii="Azo Sans Medium" w:hAnsi="Azo Sans Medium"/>
                <w:color w:val="050505"/>
                <w:w w:val="105"/>
                <w:sz w:val="20"/>
                <w:szCs w:val="20"/>
              </w:rPr>
              <w:t>and</w:t>
            </w:r>
            <w:r w:rsidRPr="00125CCF">
              <w:rPr>
                <w:rFonts w:ascii="Azo Sans Medium" w:hAnsi="Azo Sans Medium"/>
                <w:color w:val="050505"/>
                <w:spacing w:val="-13"/>
                <w:w w:val="105"/>
                <w:sz w:val="20"/>
                <w:szCs w:val="20"/>
              </w:rPr>
              <w:t xml:space="preserve"> </w:t>
            </w:r>
            <w:r w:rsidRPr="00125CCF">
              <w:rPr>
                <w:rFonts w:ascii="Azo Sans Medium" w:hAnsi="Azo Sans Medium"/>
                <w:color w:val="050505"/>
                <w:w w:val="105"/>
                <w:sz w:val="20"/>
                <w:szCs w:val="20"/>
              </w:rPr>
              <w:t>a</w:t>
            </w:r>
            <w:r w:rsidRPr="00125CCF">
              <w:rPr>
                <w:rFonts w:ascii="Azo Sans Medium" w:hAnsi="Azo Sans Medium"/>
                <w:color w:val="050505"/>
                <w:spacing w:val="-9"/>
                <w:w w:val="105"/>
                <w:sz w:val="20"/>
                <w:szCs w:val="20"/>
              </w:rPr>
              <w:t xml:space="preserve"> </w:t>
            </w:r>
            <w:r w:rsidRPr="00125CCF">
              <w:rPr>
                <w:rFonts w:ascii="Azo Sans Medium" w:hAnsi="Azo Sans Medium"/>
                <w:color w:val="050505"/>
                <w:w w:val="105"/>
                <w:sz w:val="20"/>
                <w:szCs w:val="20"/>
              </w:rPr>
              <w:t>regular</w:t>
            </w:r>
            <w:r w:rsidRPr="00125CCF">
              <w:rPr>
                <w:rFonts w:ascii="Azo Sans Medium" w:hAnsi="Azo Sans Medium"/>
                <w:color w:val="050505"/>
                <w:spacing w:val="-1"/>
                <w:w w:val="105"/>
                <w:sz w:val="20"/>
                <w:szCs w:val="20"/>
              </w:rPr>
              <w:t xml:space="preserve"> </w:t>
            </w:r>
            <w:r w:rsidRPr="00125CCF">
              <w:rPr>
                <w:rFonts w:ascii="Azo Sans Medium" w:hAnsi="Azo Sans Medium"/>
                <w:color w:val="050505"/>
                <w:w w:val="105"/>
                <w:sz w:val="20"/>
                <w:szCs w:val="20"/>
              </w:rPr>
              <w:t>attendee</w:t>
            </w:r>
            <w:r w:rsidRPr="00125CCF">
              <w:rPr>
                <w:rFonts w:ascii="Azo Sans Medium" w:hAnsi="Azo Sans Medium"/>
                <w:color w:val="050505"/>
                <w:spacing w:val="-5"/>
                <w:w w:val="105"/>
                <w:sz w:val="20"/>
                <w:szCs w:val="20"/>
              </w:rPr>
              <w:t xml:space="preserve"> </w:t>
            </w:r>
            <w:r w:rsidRPr="00125CCF">
              <w:rPr>
                <w:rFonts w:ascii="Azo Sans Medium" w:hAnsi="Azo Sans Medium"/>
                <w:color w:val="050505"/>
                <w:w w:val="105"/>
                <w:sz w:val="20"/>
                <w:szCs w:val="20"/>
              </w:rPr>
              <w:t>at</w:t>
            </w:r>
            <w:r w:rsidRPr="00125CCF">
              <w:rPr>
                <w:rFonts w:ascii="Azo Sans Medium" w:hAnsi="Azo Sans Medium"/>
                <w:color w:val="050505"/>
                <w:spacing w:val="-10"/>
                <w:w w:val="105"/>
                <w:sz w:val="20"/>
                <w:szCs w:val="20"/>
              </w:rPr>
              <w:t xml:space="preserve"> </w:t>
            </w:r>
            <w:r w:rsidRPr="00125CCF">
              <w:rPr>
                <w:rFonts w:ascii="Azo Sans Medium" w:hAnsi="Azo Sans Medium"/>
                <w:color w:val="050505"/>
                <w:w w:val="105"/>
                <w:sz w:val="20"/>
                <w:szCs w:val="20"/>
              </w:rPr>
              <w:t>various timber trade clubs and functions.</w:t>
            </w:r>
          </w:p>
          <w:p w14:paraId="24020070" w14:textId="77777777" w:rsidR="00125CCF" w:rsidRDefault="00125CCF" w:rsidP="00125CCF">
            <w:pPr>
              <w:spacing w:before="122" w:line="290" w:lineRule="auto"/>
              <w:ind w:left="111" w:right="99" w:hanging="4"/>
              <w:jc w:val="left"/>
              <w:rPr>
                <w:color w:val="050505"/>
                <w:w w:val="105"/>
                <w:sz w:val="21"/>
              </w:rPr>
            </w:pPr>
            <w:r>
              <w:rPr>
                <w:color w:val="050505"/>
                <w:w w:val="105"/>
                <w:sz w:val="21"/>
              </w:rPr>
              <w:t>John plays the guitar and is now looking forward to learning the lute, getting to grips with watercolour, getting back to</w:t>
            </w:r>
            <w:r>
              <w:rPr>
                <w:color w:val="050505"/>
                <w:spacing w:val="40"/>
                <w:w w:val="105"/>
                <w:sz w:val="21"/>
              </w:rPr>
              <w:t xml:space="preserve"> </w:t>
            </w:r>
            <w:r>
              <w:rPr>
                <w:color w:val="050505"/>
                <w:w w:val="105"/>
                <w:sz w:val="21"/>
              </w:rPr>
              <w:t>piano, getting down his golf handicap and getting up his model airplanes!</w:t>
            </w:r>
          </w:p>
          <w:p w14:paraId="0B893032" w14:textId="3EBD2C60" w:rsidR="00125CCF" w:rsidRDefault="00125CCF" w:rsidP="00125CCF">
            <w:pPr>
              <w:spacing w:before="122" w:line="290" w:lineRule="auto"/>
              <w:ind w:left="111" w:right="99" w:hanging="4"/>
              <w:jc w:val="left"/>
              <w:rPr>
                <w:sz w:val="21"/>
              </w:rPr>
            </w:pPr>
            <w:r>
              <w:rPr>
                <w:color w:val="050505"/>
                <w:w w:val="105"/>
                <w:sz w:val="21"/>
              </w:rPr>
              <w:t>We</w:t>
            </w:r>
            <w:r>
              <w:rPr>
                <w:color w:val="050505"/>
                <w:spacing w:val="-14"/>
                <w:w w:val="105"/>
                <w:sz w:val="21"/>
              </w:rPr>
              <w:t xml:space="preserve"> </w:t>
            </w:r>
            <w:r>
              <w:rPr>
                <w:color w:val="050505"/>
                <w:w w:val="105"/>
                <w:sz w:val="21"/>
              </w:rPr>
              <w:t>wish</w:t>
            </w:r>
            <w:r>
              <w:rPr>
                <w:color w:val="050505"/>
                <w:spacing w:val="-14"/>
                <w:w w:val="105"/>
                <w:sz w:val="21"/>
              </w:rPr>
              <w:t xml:space="preserve"> </w:t>
            </w:r>
            <w:r>
              <w:rPr>
                <w:color w:val="050505"/>
                <w:w w:val="105"/>
                <w:sz w:val="21"/>
              </w:rPr>
              <w:t>John</w:t>
            </w:r>
            <w:r>
              <w:rPr>
                <w:color w:val="050505"/>
                <w:spacing w:val="-11"/>
                <w:w w:val="105"/>
                <w:sz w:val="21"/>
              </w:rPr>
              <w:t xml:space="preserve"> </w:t>
            </w:r>
            <w:r>
              <w:rPr>
                <w:color w:val="050505"/>
                <w:w w:val="105"/>
                <w:sz w:val="21"/>
              </w:rPr>
              <w:t>a</w:t>
            </w:r>
            <w:r>
              <w:rPr>
                <w:color w:val="050505"/>
                <w:spacing w:val="-10"/>
                <w:w w:val="105"/>
                <w:sz w:val="21"/>
              </w:rPr>
              <w:t xml:space="preserve"> </w:t>
            </w:r>
            <w:r>
              <w:rPr>
                <w:color w:val="050505"/>
                <w:w w:val="105"/>
                <w:sz w:val="21"/>
              </w:rPr>
              <w:t>long</w:t>
            </w:r>
            <w:r>
              <w:rPr>
                <w:color w:val="050505"/>
                <w:spacing w:val="-16"/>
                <w:w w:val="105"/>
                <w:sz w:val="21"/>
              </w:rPr>
              <w:t xml:space="preserve"> </w:t>
            </w:r>
            <w:r>
              <w:rPr>
                <w:color w:val="050505"/>
                <w:w w:val="105"/>
                <w:sz w:val="21"/>
              </w:rPr>
              <w:t>and</w:t>
            </w:r>
            <w:r>
              <w:rPr>
                <w:color w:val="050505"/>
                <w:spacing w:val="-13"/>
                <w:w w:val="105"/>
                <w:sz w:val="21"/>
              </w:rPr>
              <w:t xml:space="preserve"> </w:t>
            </w:r>
            <w:r>
              <w:rPr>
                <w:color w:val="050505"/>
                <w:w w:val="105"/>
                <w:sz w:val="21"/>
              </w:rPr>
              <w:t xml:space="preserve">happy </w:t>
            </w:r>
            <w:r>
              <w:rPr>
                <w:color w:val="050505"/>
                <w:spacing w:val="-2"/>
                <w:w w:val="105"/>
                <w:sz w:val="21"/>
              </w:rPr>
              <w:t>retirement</w:t>
            </w:r>
            <w:r w:rsidR="00072159">
              <w:rPr>
                <w:color w:val="050505"/>
                <w:spacing w:val="-2"/>
                <w:w w:val="105"/>
                <w:sz w:val="21"/>
              </w:rPr>
              <w:t>!</w:t>
            </w:r>
          </w:p>
          <w:p w14:paraId="57C0975D" w14:textId="290AAFE1" w:rsidR="00125CCF" w:rsidRPr="00125CCF" w:rsidRDefault="00125CCF" w:rsidP="00125CCF">
            <w:pPr>
              <w:pStyle w:val="TableParagraph"/>
              <w:spacing w:before="124" w:line="285" w:lineRule="auto"/>
              <w:ind w:left="118" w:right="101" w:firstLine="3"/>
              <w:rPr>
                <w:rFonts w:ascii="Azo Sans Medium" w:hAnsi="Azo Sans Medium"/>
                <w:sz w:val="20"/>
                <w:szCs w:val="20"/>
              </w:rPr>
            </w:pPr>
          </w:p>
        </w:tc>
      </w:tr>
    </w:tbl>
    <w:p w14:paraId="0D48D24F" w14:textId="77777777" w:rsidR="00125CCF" w:rsidRDefault="00125CCF" w:rsidP="00125CCF">
      <w:pPr>
        <w:spacing w:line="285" w:lineRule="auto"/>
        <w:rPr>
          <w:rFonts w:ascii="Azo Sans Medium" w:hAnsi="Azo Sans Medium"/>
        </w:rPr>
      </w:pPr>
    </w:p>
    <w:p w14:paraId="78D87B30" w14:textId="35009806" w:rsidR="00125CCF" w:rsidRDefault="00125CCF" w:rsidP="00125CCF">
      <w:pPr>
        <w:spacing w:line="285" w:lineRule="auto"/>
        <w:rPr>
          <w:rFonts w:ascii="Azo Sans Medium" w:hAnsi="Azo Sans Medium"/>
        </w:rPr>
      </w:pPr>
    </w:p>
    <w:p w14:paraId="66DFAF7C" w14:textId="72D4E4FC" w:rsidR="00125CCF" w:rsidRPr="00072159" w:rsidRDefault="00343A1C" w:rsidP="00125CCF">
      <w:pPr>
        <w:rPr>
          <w:b/>
          <w:color w:val="FF0000"/>
          <w:sz w:val="24"/>
          <w:szCs w:val="24"/>
        </w:rPr>
      </w:pPr>
      <w:r>
        <w:rPr>
          <w:noProof/>
        </w:rPr>
        <w:drawing>
          <wp:anchor distT="0" distB="0" distL="0" distR="0" simplePos="0" relativeHeight="251663360" behindDoc="0" locked="0" layoutInCell="1" allowOverlap="1" wp14:anchorId="099E875F" wp14:editId="50F8F8CB">
            <wp:simplePos x="0" y="0"/>
            <wp:positionH relativeFrom="margin">
              <wp:posOffset>-9797</wp:posOffset>
            </wp:positionH>
            <wp:positionV relativeFrom="margin">
              <wp:posOffset>5321935</wp:posOffset>
            </wp:positionV>
            <wp:extent cx="1513840" cy="2124075"/>
            <wp:effectExtent l="0" t="0" r="0" b="0"/>
            <wp:wrapSquare wrapText="bothSides"/>
            <wp:docPr id="1610710492" name="Image 12" descr="A book cover with a pile of log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0710492" name="Image 12" descr="A book cover with a pile of logs&#10;&#10;Description automatically generated"/>
                    <pic:cNvPicPr/>
                  </pic:nvPicPr>
                  <pic:blipFill>
                    <a:blip r:embed="rId16" cstate="print"/>
                    <a:stretch>
                      <a:fillRect/>
                    </a:stretch>
                  </pic:blipFill>
                  <pic:spPr>
                    <a:xfrm>
                      <a:off x="0" y="0"/>
                      <a:ext cx="1513840" cy="2124075"/>
                    </a:xfrm>
                    <a:prstGeom prst="rect">
                      <a:avLst/>
                    </a:prstGeom>
                  </pic:spPr>
                </pic:pic>
              </a:graphicData>
            </a:graphic>
          </wp:anchor>
        </w:drawing>
      </w:r>
      <w:r w:rsidR="00125CCF" w:rsidRPr="00072159">
        <w:rPr>
          <w:b/>
          <w:color w:val="FF0000"/>
          <w:sz w:val="24"/>
          <w:szCs w:val="24"/>
        </w:rPr>
        <w:t>Significant</w:t>
      </w:r>
      <w:r w:rsidR="00125CCF" w:rsidRPr="00072159">
        <w:rPr>
          <w:b/>
          <w:color w:val="FF0000"/>
          <w:spacing w:val="26"/>
          <w:sz w:val="24"/>
          <w:szCs w:val="24"/>
        </w:rPr>
        <w:t xml:space="preserve"> </w:t>
      </w:r>
      <w:r w:rsidR="00125CCF" w:rsidRPr="00072159">
        <w:rPr>
          <w:b/>
          <w:color w:val="FF0000"/>
          <w:sz w:val="24"/>
          <w:szCs w:val="24"/>
        </w:rPr>
        <w:t>industry</w:t>
      </w:r>
      <w:r w:rsidR="00125CCF" w:rsidRPr="00072159">
        <w:rPr>
          <w:b/>
          <w:color w:val="FF0000"/>
          <w:spacing w:val="20"/>
          <w:sz w:val="24"/>
          <w:szCs w:val="24"/>
        </w:rPr>
        <w:t xml:space="preserve"> </w:t>
      </w:r>
      <w:r w:rsidR="00125CCF" w:rsidRPr="00072159">
        <w:rPr>
          <w:b/>
          <w:color w:val="FF0000"/>
          <w:spacing w:val="-2"/>
          <w:sz w:val="24"/>
          <w:szCs w:val="24"/>
        </w:rPr>
        <w:t>perspectives</w:t>
      </w:r>
    </w:p>
    <w:p w14:paraId="2414643D" w14:textId="54239A36" w:rsidR="00125CCF" w:rsidRDefault="00125CCF" w:rsidP="00343A1C">
      <w:pPr>
        <w:spacing w:line="285" w:lineRule="auto"/>
        <w:ind w:left="2880"/>
        <w:rPr>
          <w:rFonts w:ascii="Azo Sans Medium" w:hAnsi="Azo Sans Medium"/>
        </w:rPr>
      </w:pPr>
      <w:r w:rsidRPr="00125CCF">
        <w:rPr>
          <w:rFonts w:ascii="Azo Sans Medium" w:hAnsi="Azo Sans Medium"/>
        </w:rPr>
        <w:t>2023 saw two important publications by the timber sector. The first was the launch of the Timber Industry Net Zero Roadmap, launched by TDUK in January 2023. This document was the result of collaboration between TDUK, CONFOR, BWF, TOCA, WPA, WBPI, ASBP, STA, Timcon, WRA, and</w:t>
      </w:r>
      <w:r w:rsidR="00072159">
        <w:rPr>
          <w:rFonts w:ascii="Azo Sans Medium" w:hAnsi="Azo Sans Medium"/>
        </w:rPr>
        <w:t xml:space="preserve"> </w:t>
      </w:r>
      <w:r w:rsidRPr="00125CCF">
        <w:rPr>
          <w:rFonts w:ascii="Azo Sans Medium" w:hAnsi="Azo Sans Medium"/>
        </w:rPr>
        <w:t xml:space="preserve">NMBS. The roadmap analysed the current carbon emissions associated with industry activity and identified steps for decarbonisation over the coming years. Importantly, the sector is already in a relatively good position, and progress to decarbonise energy in the UK economy </w:t>
      </w:r>
      <w:r w:rsidRPr="00125CCF">
        <w:rPr>
          <w:rFonts w:ascii="Azo Sans Medium" w:hAnsi="Azo Sans Medium"/>
        </w:rPr>
        <w:t>will</w:t>
      </w:r>
      <w:r w:rsidRPr="00125CCF">
        <w:rPr>
          <w:rFonts w:ascii="Azo Sans Medium" w:hAnsi="Azo Sans Medium"/>
        </w:rPr>
        <w:t xml:space="preserve"> further reduce our carbon footprint. </w:t>
      </w:r>
      <w:r w:rsidRPr="00125CCF">
        <w:rPr>
          <w:rFonts w:ascii="Azo Sans Medium" w:hAnsi="Azo Sans Medium"/>
        </w:rPr>
        <w:t>However,</w:t>
      </w:r>
      <w:r w:rsidRPr="00125CCF">
        <w:rPr>
          <w:rFonts w:ascii="Azo Sans Medium" w:hAnsi="Azo Sans Medium"/>
        </w:rPr>
        <w:t xml:space="preserve"> the report makes interesting reading</w:t>
      </w:r>
      <w:r>
        <w:rPr>
          <w:rFonts w:ascii="Azo Sans Medium" w:hAnsi="Azo Sans Medium"/>
        </w:rPr>
        <w:t xml:space="preserve"> </w:t>
      </w:r>
      <w:r w:rsidRPr="00125CCF">
        <w:rPr>
          <w:rFonts w:ascii="Azo Sans Medium" w:hAnsi="Azo Sans Medium"/>
        </w:rPr>
        <w:t>and highlights extra steps that can be taken.</w:t>
      </w:r>
      <w:r w:rsidR="00343A1C" w:rsidRPr="00343A1C">
        <w:rPr>
          <w:noProof/>
        </w:rPr>
        <w:t xml:space="preserve"> </w:t>
      </w:r>
    </w:p>
    <w:p w14:paraId="2B4C7831" w14:textId="245A437B" w:rsidR="00125CCF" w:rsidRPr="00125CCF" w:rsidRDefault="00125CCF" w:rsidP="00125CCF">
      <w:pPr>
        <w:spacing w:line="285" w:lineRule="auto"/>
        <w:rPr>
          <w:rFonts w:ascii="Azo Sans Medium" w:hAnsi="Azo Sans Medium"/>
        </w:rPr>
      </w:pPr>
      <w:r w:rsidRPr="00125CCF">
        <w:rPr>
          <w:rFonts w:ascii="Azo Sans Medium" w:hAnsi="Azo Sans Medium"/>
        </w:rPr>
        <w:lastRenderedPageBreak/>
        <w:t xml:space="preserve">The second notable publication is the </w:t>
      </w:r>
      <w:hyperlink r:id="rId17" w:history="1">
        <w:r w:rsidRPr="00125CCF">
          <w:rPr>
            <w:rStyle w:val="Hyperlink"/>
            <w:rFonts w:ascii="Azo Sans Medium" w:hAnsi="Azo Sans Medium"/>
          </w:rPr>
          <w:t>Timber in Construction Roadmap</w:t>
        </w:r>
      </w:hyperlink>
      <w:r w:rsidRPr="00125CCF">
        <w:rPr>
          <w:rFonts w:ascii="Azo Sans Medium" w:hAnsi="Azo Sans Medium"/>
        </w:rPr>
        <w:t>, which was launched just before the end of 2023. Published by DEFRA, it applies to England, but sits in the wider UK context, where timber in construction is already seen as an important part of the net zero agenda for Scotland and Wales.</w:t>
      </w:r>
    </w:p>
    <w:p w14:paraId="182C7E19" w14:textId="0E451E6E" w:rsidR="00125CCF" w:rsidRDefault="00125CCF" w:rsidP="00125CCF">
      <w:pPr>
        <w:spacing w:line="285" w:lineRule="auto"/>
        <w:rPr>
          <w:rFonts w:ascii="Azo Sans Medium" w:hAnsi="Azo Sans Medium"/>
        </w:rPr>
      </w:pPr>
      <w:r w:rsidRPr="00125CCF">
        <w:rPr>
          <w:rFonts w:ascii="Azo Sans Medium" w:hAnsi="Azo Sans Medium"/>
        </w:rPr>
        <w:t xml:space="preserve">The Timber in Construction roadmap identifies priority themes, </w:t>
      </w:r>
      <w:r w:rsidRPr="00125CCF">
        <w:rPr>
          <w:rFonts w:ascii="Azo Sans Medium" w:hAnsi="Azo Sans Medium"/>
        </w:rPr>
        <w:t>including</w:t>
      </w:r>
      <w:r w:rsidRPr="00125CCF">
        <w:rPr>
          <w:rFonts w:ascii="Azo Sans Medium" w:hAnsi="Azo Sans Medium"/>
        </w:rPr>
        <w:t xml:space="preserve"> improving data, promoting the safe, sustainable use of timber in </w:t>
      </w:r>
      <w:r w:rsidRPr="00125CCF">
        <w:rPr>
          <w:rFonts w:ascii="Azo Sans Medium" w:hAnsi="Azo Sans Medium"/>
        </w:rPr>
        <w:t>construction,</w:t>
      </w:r>
      <w:r w:rsidRPr="00125CCF">
        <w:rPr>
          <w:rFonts w:ascii="Azo Sans Medium" w:hAnsi="Azo Sans Medium"/>
        </w:rPr>
        <w:t xml:space="preserve"> increasing skills, capacity and competency across the supply chain, and increasing the sustainable supply of timber. Other priority themes are addressing fire safety and durability to safely expand the use of mass timber, and increasing collaboration with insurers, lenders and warranty providers. There is also a priority to promote innovation and high performing construction systems. Many of these themes match issues which have been aired in the WTG, either in our webinars or at the conferences over the past few years. We look forward to continuing to engage and seek progress for our industry.</w:t>
      </w:r>
    </w:p>
    <w:p w14:paraId="7F92BCEF" w14:textId="228CEA06" w:rsidR="00072159" w:rsidRDefault="00072159" w:rsidP="00072159">
      <w:pPr>
        <w:spacing w:line="285" w:lineRule="auto"/>
        <w:jc w:val="left"/>
        <w:rPr>
          <w:rFonts w:ascii="Azo Sans Medium" w:hAnsi="Azo Sans Medium"/>
        </w:rPr>
      </w:pPr>
      <w:hyperlink r:id="rId18" w:history="1">
        <w:r w:rsidRPr="00072159">
          <w:rPr>
            <w:rStyle w:val="Hyperlink"/>
            <w:rFonts w:ascii="Azo Sans Medium" w:hAnsi="Azo Sans Medium"/>
          </w:rPr>
          <w:t>Take a look at the timber in construction roadmap.</w:t>
        </w:r>
      </w:hyperlink>
      <w:r>
        <w:rPr>
          <w:rFonts w:ascii="Azo Sans Medium" w:hAnsi="Azo Sans Medium"/>
        </w:rPr>
        <w:t xml:space="preserve"> </w:t>
      </w:r>
    </w:p>
    <w:p w14:paraId="2449E17B" w14:textId="3B6708A6" w:rsidR="00125CCF" w:rsidRDefault="00125CCF" w:rsidP="00125CCF">
      <w:pPr>
        <w:spacing w:line="285" w:lineRule="auto"/>
        <w:jc w:val="left"/>
        <w:rPr>
          <w:rFonts w:ascii="Azo Sans Medium" w:hAnsi="Azo Sans Medium"/>
        </w:rPr>
      </w:pPr>
    </w:p>
    <w:p w14:paraId="0CDAC880" w14:textId="26F19EC6" w:rsidR="00125CCF" w:rsidRPr="00072159" w:rsidRDefault="00125CCF" w:rsidP="00125CCF">
      <w:pPr>
        <w:spacing w:line="285" w:lineRule="auto"/>
        <w:jc w:val="left"/>
        <w:rPr>
          <w:rFonts w:ascii="Azo Sans Medium" w:hAnsi="Azo Sans Medium"/>
          <w:color w:val="FF0000"/>
          <w:sz w:val="24"/>
          <w:szCs w:val="24"/>
        </w:rPr>
      </w:pPr>
      <w:r w:rsidRPr="00072159">
        <w:rPr>
          <w:rFonts w:ascii="Azo Sans Medium" w:hAnsi="Azo Sans Medium"/>
          <w:color w:val="FF0000"/>
          <w:sz w:val="24"/>
          <w:szCs w:val="24"/>
        </w:rPr>
        <w:t>International Wood Products Journal update</w:t>
      </w:r>
    </w:p>
    <w:p w14:paraId="69F53557" w14:textId="13154560" w:rsidR="00125CCF" w:rsidRPr="00125CCF" w:rsidRDefault="00125CCF" w:rsidP="00125CCF">
      <w:pPr>
        <w:spacing w:line="285" w:lineRule="auto"/>
        <w:jc w:val="left"/>
        <w:rPr>
          <w:rFonts w:ascii="Azo Sans Medium" w:hAnsi="Azo Sans Medium"/>
        </w:rPr>
      </w:pPr>
      <w:r w:rsidRPr="00125CCF">
        <w:rPr>
          <w:rFonts w:ascii="Azo Sans Medium" w:hAnsi="Azo Sans Medium"/>
        </w:rPr>
        <w:t xml:space="preserve">The International Wood Products Journal (our flagship publication) has just been awarded an Impact Factor </w:t>
      </w:r>
      <w:r w:rsidR="00072159">
        <w:rPr>
          <w:rFonts w:ascii="Azo Sans Medium" w:hAnsi="Azo Sans Medium"/>
        </w:rPr>
        <w:t xml:space="preserve">(IF) </w:t>
      </w:r>
      <w:r w:rsidRPr="00125CCF">
        <w:rPr>
          <w:rFonts w:ascii="Azo Sans Medium" w:hAnsi="Azo Sans Medium"/>
        </w:rPr>
        <w:t>of 1.1. This is a very respectable ranking for journals in the field of wood technology. For those in academia, the IF ranking will be a familiar consideration when selecting journals for publishing your</w:t>
      </w:r>
      <w:r>
        <w:rPr>
          <w:rFonts w:ascii="Azo Sans Medium" w:hAnsi="Azo Sans Medium"/>
        </w:rPr>
        <w:t xml:space="preserve"> </w:t>
      </w:r>
      <w:r w:rsidRPr="00125CCF">
        <w:rPr>
          <w:rFonts w:ascii="Azo Sans Medium" w:hAnsi="Azo Sans Medium"/>
        </w:rPr>
        <w:t>work. For those in industry, lets simply take this as a recognition that the journal gets read, and the articles get cited - a sign that we are successfully disseminating wood science knowledge.</w:t>
      </w:r>
    </w:p>
    <w:p w14:paraId="2C6748D2" w14:textId="3EDB0D83" w:rsidR="00072159" w:rsidRDefault="00125CCF" w:rsidP="00125CCF">
      <w:pPr>
        <w:spacing w:line="285" w:lineRule="auto"/>
        <w:jc w:val="left"/>
        <w:rPr>
          <w:rFonts w:ascii="Azo Sans Medium" w:hAnsi="Azo Sans Medium"/>
        </w:rPr>
      </w:pPr>
      <w:r w:rsidRPr="00125CCF">
        <w:rPr>
          <w:rFonts w:ascii="Azo Sans Medium" w:hAnsi="Azo Sans Medium"/>
        </w:rPr>
        <w:t>Why not take a look?</w:t>
      </w:r>
      <w:r w:rsidR="00072159">
        <w:rPr>
          <w:rFonts w:ascii="Azo Sans Medium" w:hAnsi="Azo Sans Medium"/>
        </w:rPr>
        <w:t xml:space="preserve"> We recently moved our journal publications form Taylor &amp; Francis to Sage Publications and t</w:t>
      </w:r>
      <w:r w:rsidRPr="00125CCF">
        <w:rPr>
          <w:rFonts w:ascii="Azo Sans Medium" w:hAnsi="Azo Sans Medium"/>
        </w:rPr>
        <w:t xml:space="preserve">he International Wood Products Journal can be </w:t>
      </w:r>
      <w:hyperlink r:id="rId19" w:history="1">
        <w:r w:rsidRPr="00125CCF">
          <w:rPr>
            <w:rStyle w:val="Hyperlink"/>
            <w:rFonts w:ascii="Azo Sans Medium" w:hAnsi="Azo Sans Medium"/>
          </w:rPr>
          <w:t>accessed on Sage</w:t>
        </w:r>
      </w:hyperlink>
      <w:r>
        <w:rPr>
          <w:rFonts w:ascii="Azo Sans Medium" w:hAnsi="Azo Sans Medium"/>
        </w:rPr>
        <w:t xml:space="preserve">, </w:t>
      </w:r>
      <w:r w:rsidRPr="00125CCF">
        <w:rPr>
          <w:rFonts w:ascii="Azo Sans Medium" w:hAnsi="Azo Sans Medium"/>
        </w:rPr>
        <w:t xml:space="preserve">or through your IOM3 login. It is a significant member benefit - along with many of the scientific journals from </w:t>
      </w:r>
      <w:r>
        <w:rPr>
          <w:rFonts w:ascii="Azo Sans Medium" w:hAnsi="Azo Sans Medium"/>
        </w:rPr>
        <w:t>Sage</w:t>
      </w:r>
      <w:r w:rsidR="00072159">
        <w:rPr>
          <w:rFonts w:ascii="Azo Sans Medium" w:hAnsi="Azo Sans Medium"/>
        </w:rPr>
        <w:t xml:space="preserve"> which can be accessed for free</w:t>
      </w:r>
      <w:r>
        <w:rPr>
          <w:rFonts w:ascii="Azo Sans Medium" w:hAnsi="Azo Sans Medium"/>
        </w:rPr>
        <w:t xml:space="preserve">. </w:t>
      </w:r>
    </w:p>
    <w:p w14:paraId="7D482D09" w14:textId="327422C9" w:rsidR="00125CCF" w:rsidRPr="00072159" w:rsidRDefault="00125CCF" w:rsidP="00125CCF">
      <w:pPr>
        <w:spacing w:line="285" w:lineRule="auto"/>
        <w:jc w:val="left"/>
        <w:rPr>
          <w:rFonts w:ascii="Azo Sans Medium" w:hAnsi="Azo Sans Medium"/>
          <w:color w:val="FF0000"/>
        </w:rPr>
      </w:pPr>
      <w:r w:rsidRPr="00072159">
        <w:rPr>
          <w:rFonts w:ascii="Azo Sans Medium" w:hAnsi="Azo Sans Medium"/>
          <w:color w:val="FF0000"/>
          <w:sz w:val="24"/>
          <w:szCs w:val="24"/>
        </w:rPr>
        <w:t>Schools event - inspiring the next generation</w:t>
      </w:r>
    </w:p>
    <w:p w14:paraId="5E4A5A92" w14:textId="2CB72E9A" w:rsidR="00125CCF" w:rsidRPr="00125CCF" w:rsidRDefault="00125CCF" w:rsidP="00125CCF">
      <w:pPr>
        <w:spacing w:line="285" w:lineRule="auto"/>
        <w:jc w:val="left"/>
        <w:rPr>
          <w:rFonts w:ascii="Azo Sans Medium" w:hAnsi="Azo Sans Medium"/>
        </w:rPr>
      </w:pPr>
      <w:r w:rsidRPr="00125CCF">
        <w:rPr>
          <w:rFonts w:ascii="Azo Sans Medium" w:hAnsi="Azo Sans Medium"/>
        </w:rPr>
        <w:t>Gervais Sawyer had a new assistant for his stand at the Harrogate careers fair this year, and Nigel Thompson got into the part as policeman for the wood detective game. The event aims to promote science to primary school kids.</w:t>
      </w:r>
    </w:p>
    <w:p w14:paraId="300AB5E6" w14:textId="5062CF9B" w:rsidR="00125CCF" w:rsidRPr="00125CCF" w:rsidRDefault="00125CCF" w:rsidP="00125CCF">
      <w:pPr>
        <w:spacing w:line="285" w:lineRule="auto"/>
        <w:jc w:val="left"/>
        <w:rPr>
          <w:noProof/>
        </w:rPr>
        <w:sectPr w:rsidR="00125CCF" w:rsidRPr="00125CCF" w:rsidSect="00125CCF">
          <w:footerReference w:type="default" r:id="rId20"/>
          <w:pgSz w:w="12240" w:h="15840"/>
          <w:pgMar w:top="1820" w:right="840" w:bottom="1160" w:left="980" w:header="0" w:footer="970" w:gutter="0"/>
          <w:cols w:space="720"/>
        </w:sectPr>
      </w:pPr>
      <w:r w:rsidRPr="00125CCF">
        <w:rPr>
          <w:rFonts w:ascii="Azo Sans Medium" w:hAnsi="Azo Sans Medium"/>
        </w:rPr>
        <w:t>In the interactive challenge, the children get to use wood science to identify the wood used in a 'crime' and free their teacher from 'prison'. A range of exhibits are investigated to solve the crime, with plenty of hand o</w:t>
      </w:r>
      <w:r w:rsidR="00072159">
        <w:rPr>
          <w:rFonts w:ascii="Azo Sans Medium" w:hAnsi="Azo Sans Medium"/>
        </w:rPr>
        <w:t xml:space="preserve">n </w:t>
      </w:r>
      <w:r w:rsidR="00072159" w:rsidRPr="00125CCF">
        <w:rPr>
          <w:rFonts w:ascii="Azo Sans Medium" w:hAnsi="Azo Sans Medium"/>
        </w:rPr>
        <w:lastRenderedPageBreak/>
        <w:t>activities. This year was Nigel's first as assistant, Gervais commented that</w:t>
      </w:r>
      <w:r w:rsidR="00072159">
        <w:rPr>
          <w:rFonts w:ascii="Azo Sans Medium" w:hAnsi="Azo Sans Medium"/>
        </w:rPr>
        <w:t>,</w:t>
      </w:r>
      <w:r w:rsidR="00072159" w:rsidRPr="00125CCF">
        <w:rPr>
          <w:rFonts w:ascii="Azo Sans Medium" w:hAnsi="Azo Sans Medium"/>
        </w:rPr>
        <w:t xml:space="preserve"> </w:t>
      </w:r>
      <w:r w:rsidR="00072159">
        <w:rPr>
          <w:rFonts w:ascii="Azo Sans Medium" w:hAnsi="Azo Sans Medium"/>
        </w:rPr>
        <w:t>‘h</w:t>
      </w:r>
      <w:r w:rsidR="00072159" w:rsidRPr="00125CCF">
        <w:rPr>
          <w:rFonts w:ascii="Azo Sans Medium" w:hAnsi="Azo Sans Medium"/>
        </w:rPr>
        <w:t>e was perfect for the part and very</w:t>
      </w:r>
      <w:r w:rsidR="00072159">
        <w:rPr>
          <w:rFonts w:ascii="Azo Sans Medium" w:hAnsi="Azo Sans Medium"/>
        </w:rPr>
        <w:t xml:space="preserve"> </w:t>
      </w:r>
      <w:r w:rsidR="00072159">
        <w:rPr>
          <w:noProof/>
        </w:rPr>
        <w:drawing>
          <wp:anchor distT="0" distB="0" distL="0" distR="0" simplePos="0" relativeHeight="251659264" behindDoc="1" locked="0" layoutInCell="1" allowOverlap="1" wp14:anchorId="6C74CB39" wp14:editId="4C92BBA0">
            <wp:simplePos x="0" y="0"/>
            <wp:positionH relativeFrom="margin">
              <wp:posOffset>95976</wp:posOffset>
            </wp:positionH>
            <wp:positionV relativeFrom="margin">
              <wp:posOffset>542290</wp:posOffset>
            </wp:positionV>
            <wp:extent cx="6248400" cy="3722370"/>
            <wp:effectExtent l="0" t="0" r="0" b="0"/>
            <wp:wrapSquare wrapText="bothSides"/>
            <wp:docPr id="13" name="Image 13" descr="A person standing in a room with a table and a microsco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person standing in a room with a table and a microscope&#10;&#10;Description automatically generated"/>
                    <pic:cNvPicPr/>
                  </pic:nvPicPr>
                  <pic:blipFill>
                    <a:blip r:embed="rId21" cstate="print"/>
                    <a:stretch>
                      <a:fillRect/>
                    </a:stretch>
                  </pic:blipFill>
                  <pic:spPr>
                    <a:xfrm>
                      <a:off x="0" y="0"/>
                      <a:ext cx="6248400" cy="3722370"/>
                    </a:xfrm>
                    <a:prstGeom prst="rect">
                      <a:avLst/>
                    </a:prstGeom>
                  </pic:spPr>
                </pic:pic>
              </a:graphicData>
            </a:graphic>
            <wp14:sizeRelH relativeFrom="margin">
              <wp14:pctWidth>0</wp14:pctWidth>
            </wp14:sizeRelH>
            <wp14:sizeRelV relativeFrom="margin">
              <wp14:pctHeight>0</wp14:pctHeight>
            </wp14:sizeRelV>
          </wp:anchor>
        </w:drawing>
      </w:r>
      <w:r w:rsidR="00072159" w:rsidRPr="00125CCF">
        <w:rPr>
          <w:rFonts w:ascii="Azo Sans Medium" w:hAnsi="Azo Sans Medium"/>
        </w:rPr>
        <w:t>good company</w:t>
      </w:r>
      <w:r w:rsidR="00072159">
        <w:rPr>
          <w:rFonts w:ascii="Azo Sans Medium" w:hAnsi="Azo Sans Medium"/>
        </w:rPr>
        <w:t>’.</w:t>
      </w:r>
      <w:r w:rsidR="00072159" w:rsidRPr="00125CCF">
        <w:rPr>
          <w:noProof/>
        </w:rPr>
        <w:t xml:space="preserve"> </w:t>
      </w:r>
      <w:r w:rsidRPr="00125CCF">
        <w:rPr>
          <w:noProof/>
        </w:rPr>
        <w:t xml:space="preserve"> </w:t>
      </w:r>
    </w:p>
    <w:p w14:paraId="25F0F313" w14:textId="6CD0C06C" w:rsidR="00125CCF" w:rsidRPr="00072159" w:rsidRDefault="00125CCF" w:rsidP="00125CCF">
      <w:pPr>
        <w:pStyle w:val="BodyText"/>
        <w:jc w:val="both"/>
        <w:rPr>
          <w:rFonts w:ascii="Azo Sans Medium" w:hAnsi="Azo Sans Medium"/>
          <w:color w:val="FF0000"/>
          <w:sz w:val="24"/>
          <w:szCs w:val="24"/>
        </w:rPr>
      </w:pPr>
      <w:r w:rsidRPr="00072159">
        <w:rPr>
          <w:rFonts w:ascii="Azo Sans Medium" w:hAnsi="Azo Sans Medium"/>
          <w:color w:val="FF0000"/>
          <w:sz w:val="24"/>
          <w:szCs w:val="24"/>
        </w:rPr>
        <w:lastRenderedPageBreak/>
        <w:t>Very small wood transformed to giant street art project</w:t>
      </w:r>
    </w:p>
    <w:p w14:paraId="27A9F46C" w14:textId="45441CAD" w:rsidR="00125CCF" w:rsidRPr="00125CCF" w:rsidRDefault="00125CCF" w:rsidP="00125CCF">
      <w:pPr>
        <w:pStyle w:val="BodyText"/>
        <w:spacing w:before="183"/>
        <w:rPr>
          <w:rFonts w:ascii="Azo Sans Medium" w:hAnsi="Azo Sans Medium"/>
          <w:b/>
          <w:sz w:val="20"/>
          <w:szCs w:val="20"/>
        </w:rPr>
      </w:pPr>
    </w:p>
    <w:p w14:paraId="39808B75" w14:textId="111630AD" w:rsidR="00125CCF" w:rsidRPr="00125CCF" w:rsidRDefault="00125CCF" w:rsidP="00125CCF">
      <w:pPr>
        <w:jc w:val="left"/>
        <w:rPr>
          <w:rFonts w:ascii="Azo Sans Medium" w:hAnsi="Azo Sans Medium" w:cs="Arial"/>
          <w:b/>
        </w:rPr>
      </w:pPr>
      <w:r w:rsidRPr="00125CCF">
        <w:rPr>
          <w:rFonts w:ascii="Azo Sans Medium" w:hAnsi="Azo Sans Medium" w:cs="Arial"/>
          <w:b/>
        </w:rPr>
        <w:t>A large installation in a Bristol shopping area has featured wood microstructure! Gervais Sawyer was just one of the microscopists and wood anatomists who submitted images to the project for selection and use. Commenting about the project, Gervais said</w:t>
      </w:r>
      <w:r>
        <w:rPr>
          <w:rFonts w:ascii="Azo Sans Medium" w:hAnsi="Azo Sans Medium" w:cs="Arial"/>
          <w:b/>
        </w:rPr>
        <w:t>, ‘</w:t>
      </w:r>
      <w:r w:rsidRPr="00125CCF">
        <w:rPr>
          <w:rFonts w:ascii="Azo Sans Medium" w:hAnsi="Azo Sans Medium" w:cs="Arial"/>
          <w:b/>
        </w:rPr>
        <w:t>The beauty of wood never ceases to amaze</w:t>
      </w:r>
      <w:r>
        <w:rPr>
          <w:rFonts w:ascii="Azo Sans Medium" w:hAnsi="Azo Sans Medium" w:cs="Arial"/>
          <w:b/>
        </w:rPr>
        <w:t>’.</w:t>
      </w:r>
    </w:p>
    <w:p w14:paraId="6466D6A9" w14:textId="44051493" w:rsidR="00125CCF" w:rsidRDefault="00125CCF" w:rsidP="00125CCF">
      <w:pPr>
        <w:jc w:val="left"/>
        <w:rPr>
          <w:rFonts w:ascii="Azo Sans Medium" w:hAnsi="Azo Sans Medium" w:cs="Arial"/>
          <w:b/>
        </w:rPr>
      </w:pPr>
      <w:r>
        <w:rPr>
          <w:noProof/>
        </w:rPr>
        <w:drawing>
          <wp:anchor distT="0" distB="0" distL="114300" distR="114300" simplePos="0" relativeHeight="251660288" behindDoc="0" locked="0" layoutInCell="1" allowOverlap="1" wp14:anchorId="723753ED" wp14:editId="4655B825">
            <wp:simplePos x="0" y="0"/>
            <wp:positionH relativeFrom="margin">
              <wp:posOffset>-37243</wp:posOffset>
            </wp:positionH>
            <wp:positionV relativeFrom="margin">
              <wp:posOffset>2057538</wp:posOffset>
            </wp:positionV>
            <wp:extent cx="2368550" cy="3503930"/>
            <wp:effectExtent l="0" t="0" r="6350" b="1270"/>
            <wp:wrapSquare wrapText="bothSides"/>
            <wp:docPr id="14" name="Image 14" descr="A group of blue fabric in the ai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A group of blue fabric in the air&#10;&#10;Description automatically generated"/>
                    <pic:cNvPicPr/>
                  </pic:nvPicPr>
                  <pic:blipFill>
                    <a:blip r:embed="rId22" cstate="print"/>
                    <a:stretch>
                      <a:fillRect/>
                    </a:stretch>
                  </pic:blipFill>
                  <pic:spPr>
                    <a:xfrm>
                      <a:off x="0" y="0"/>
                      <a:ext cx="2368550" cy="3503930"/>
                    </a:xfrm>
                    <a:prstGeom prst="rect">
                      <a:avLst/>
                    </a:prstGeom>
                  </pic:spPr>
                </pic:pic>
              </a:graphicData>
            </a:graphic>
          </wp:anchor>
        </w:drawing>
      </w:r>
      <w:r w:rsidRPr="00125CCF">
        <w:rPr>
          <w:rFonts w:ascii="Azo Sans Medium" w:hAnsi="Azo Sans Medium" w:cs="Arial"/>
          <w:b/>
        </w:rPr>
        <w:t xml:space="preserve">Entitled 'Overstorey' the installation was funded by the Public Art Commission and delivered by artists Ivan Morrison and Heather Peak. Between 19th and 30th August 2022, shoppers were </w:t>
      </w:r>
      <w:r w:rsidRPr="00125CCF">
        <w:rPr>
          <w:rFonts w:ascii="Azo Sans Medium" w:hAnsi="Azo Sans Medium" w:cs="Arial"/>
          <w:b/>
        </w:rPr>
        <w:t>able</w:t>
      </w:r>
      <w:r w:rsidRPr="00125CCF">
        <w:rPr>
          <w:rFonts w:ascii="Azo Sans Medium" w:hAnsi="Azo Sans Medium" w:cs="Arial"/>
          <w:b/>
        </w:rPr>
        <w:t xml:space="preserve"> to enjoy</w:t>
      </w:r>
      <w:r>
        <w:rPr>
          <w:rFonts w:ascii="Azo Sans Medium" w:hAnsi="Azo Sans Medium" w:cs="Arial"/>
          <w:b/>
        </w:rPr>
        <w:t xml:space="preserve"> </w:t>
      </w:r>
      <w:r w:rsidRPr="00125CCF">
        <w:rPr>
          <w:rFonts w:ascii="Azo Sans Medium" w:hAnsi="Azo Sans Medium" w:cs="Arial"/>
          <w:b/>
        </w:rPr>
        <w:t>large wood micrographs suspended overhead in the street. Full write up</w:t>
      </w:r>
      <w:r>
        <w:rPr>
          <w:rFonts w:ascii="Azo Sans Medium" w:hAnsi="Azo Sans Medium" w:cs="Arial"/>
          <w:b/>
        </w:rPr>
        <w:t xml:space="preserve"> is available</w:t>
      </w:r>
      <w:r w:rsidRPr="00125CCF">
        <w:rPr>
          <w:rFonts w:ascii="Azo Sans Medium" w:hAnsi="Azo Sans Medium" w:cs="Arial"/>
          <w:b/>
        </w:rPr>
        <w:t xml:space="preserve"> from the </w:t>
      </w:r>
      <w:hyperlink r:id="rId23" w:history="1">
        <w:r w:rsidRPr="00125CCF">
          <w:rPr>
            <w:rStyle w:val="Hyperlink"/>
            <w:rFonts w:ascii="Azo Sans Medium" w:hAnsi="Azo Sans Medium" w:cs="Arial"/>
            <w:b/>
          </w:rPr>
          <w:t>project's web page</w:t>
        </w:r>
      </w:hyperlink>
      <w:r>
        <w:rPr>
          <w:rFonts w:ascii="Azo Sans Medium" w:hAnsi="Azo Sans Medium" w:cs="Arial"/>
          <w:b/>
        </w:rPr>
        <w:t>.</w:t>
      </w:r>
    </w:p>
    <w:p w14:paraId="55F42962" w14:textId="0EE3E85F" w:rsidR="00125CCF" w:rsidRPr="00125CCF" w:rsidRDefault="00125CCF" w:rsidP="00125CCF">
      <w:pPr>
        <w:ind w:left="4320"/>
        <w:jc w:val="left"/>
        <w:rPr>
          <w:rFonts w:ascii="Azo Sans Medium" w:hAnsi="Azo Sans Medium" w:cs="Arial"/>
          <w:b/>
        </w:rPr>
      </w:pPr>
      <w:r w:rsidRPr="00125CCF">
        <w:rPr>
          <w:rFonts w:ascii="Azo Sans Medium" w:hAnsi="Azo Sans Medium" w:cs="Arial"/>
          <w:b/>
        </w:rPr>
        <w:t>OVERSTORY was produced by PONY and commissioned with The Natural History Consortium, delivered as one of the activities under the City Centre and High Streets Recovery and Renewal programme, funded by Bristol City Council and the West of England Combined Authority's Love Our High Streets project.</w:t>
      </w:r>
    </w:p>
    <w:p w14:paraId="73ACF6B7" w14:textId="23AACF52" w:rsidR="00125CCF" w:rsidRDefault="00125CCF" w:rsidP="00125CCF">
      <w:pPr>
        <w:ind w:left="4320"/>
        <w:jc w:val="left"/>
        <w:rPr>
          <w:rFonts w:ascii="Azo Sans Medium" w:hAnsi="Azo Sans Medium" w:cs="Arial"/>
          <w:b/>
        </w:rPr>
      </w:pPr>
      <w:r w:rsidRPr="00125CCF">
        <w:rPr>
          <w:rFonts w:ascii="Azo Sans Medium" w:hAnsi="Azo Sans Medium" w:cs="Arial"/>
          <w:b/>
        </w:rPr>
        <w:t>The Natural History Consortium is a charitable collaboration of 14 organisations (including Avon Wildlife Trust, Bath &amp; North East Somerset Council, BBC, Bristol City Council, Forestry England, Bristol Zoo Gardens, Department for Environment, Food and Rural Affairs, National Trust, Natural England, University of Bath, University of Bristol, University of the West of England, Wildfowl and Wetlands Trust, Woodland Trust) working together on a shared mission: to develop, test and disseminate best practice to engage everyone with the environment and natural world.</w:t>
      </w:r>
    </w:p>
    <w:p w14:paraId="751E928A" w14:textId="5BCABBAC" w:rsidR="00125CCF" w:rsidRDefault="00125CCF" w:rsidP="00125CCF">
      <w:pPr>
        <w:rPr>
          <w:rFonts w:ascii="Azo Sans Medium" w:hAnsi="Azo Sans Medium" w:cs="Arial"/>
          <w:b/>
        </w:rPr>
      </w:pPr>
    </w:p>
    <w:p w14:paraId="15854FE7" w14:textId="437BA051" w:rsidR="00125CCF" w:rsidRPr="00072159" w:rsidRDefault="00125CCF" w:rsidP="00125CCF">
      <w:pPr>
        <w:rPr>
          <w:bCs/>
          <w:color w:val="FF0000"/>
          <w:spacing w:val="-2"/>
          <w:sz w:val="24"/>
          <w:szCs w:val="24"/>
        </w:rPr>
      </w:pPr>
      <w:r w:rsidRPr="00072159">
        <w:rPr>
          <w:bCs/>
          <w:color w:val="FF0000"/>
          <w:spacing w:val="-2"/>
          <w:sz w:val="24"/>
          <w:szCs w:val="24"/>
        </w:rPr>
        <w:t>Social Media</w:t>
      </w:r>
    </w:p>
    <w:p w14:paraId="50C9EF13" w14:textId="7F5FD1DF" w:rsidR="00125CCF" w:rsidRPr="00125CCF" w:rsidRDefault="00125CCF" w:rsidP="00125CCF">
      <w:pPr>
        <w:jc w:val="left"/>
        <w:rPr>
          <w:bCs/>
        </w:rPr>
      </w:pPr>
      <w:r w:rsidRPr="00125CCF">
        <w:rPr>
          <w:bCs/>
        </w:rPr>
        <w:t>Remember to keep an eye on our social media accounts!</w:t>
      </w:r>
    </w:p>
    <w:p w14:paraId="45D06654" w14:textId="43C100FC" w:rsidR="00125CCF" w:rsidRDefault="00125CCF" w:rsidP="00125CCF">
      <w:pPr>
        <w:jc w:val="left"/>
        <w:rPr>
          <w:bCs/>
        </w:rPr>
      </w:pPr>
      <w:r w:rsidRPr="00125CCF">
        <w:rPr>
          <w:bCs/>
        </w:rPr>
        <w:t>We have a</w:t>
      </w:r>
      <w:r>
        <w:rPr>
          <w:bCs/>
        </w:rPr>
        <w:t xml:space="preserve">n </w:t>
      </w:r>
      <w:hyperlink r:id="rId24" w:history="1">
        <w:r w:rsidRPr="00125CCF">
          <w:rPr>
            <w:rStyle w:val="Hyperlink"/>
            <w:bCs/>
          </w:rPr>
          <w:t xml:space="preserve">X </w:t>
        </w:r>
        <w:r w:rsidRPr="00125CCF">
          <w:rPr>
            <w:rStyle w:val="Hyperlink"/>
            <w:bCs/>
          </w:rPr>
          <w:t>account</w:t>
        </w:r>
      </w:hyperlink>
      <w:r w:rsidRPr="00125CCF">
        <w:rPr>
          <w:bCs/>
        </w:rPr>
        <w:t xml:space="preserve"> (@wood technology),</w:t>
      </w:r>
      <w:r>
        <w:rPr>
          <w:bCs/>
        </w:rPr>
        <w:t xml:space="preserve"> </w:t>
      </w:r>
      <w:hyperlink r:id="rId25" w:history="1">
        <w:r w:rsidRPr="00125CCF">
          <w:rPr>
            <w:rStyle w:val="Hyperlink"/>
            <w:bCs/>
          </w:rPr>
          <w:t>lnstagram</w:t>
        </w:r>
      </w:hyperlink>
      <w:r w:rsidRPr="00125CCF">
        <w:rPr>
          <w:bCs/>
        </w:rPr>
        <w:t xml:space="preserve"> (@wood technology society) and </w:t>
      </w:r>
      <w:hyperlink r:id="rId26" w:history="1">
        <w:r w:rsidRPr="00125CCF">
          <w:rPr>
            <w:rStyle w:val="Hyperlink"/>
            <w:bCs/>
          </w:rPr>
          <w:t>Linkedln</w:t>
        </w:r>
      </w:hyperlink>
      <w:r>
        <w:rPr>
          <w:bCs/>
        </w:rPr>
        <w:t xml:space="preserve">. </w:t>
      </w:r>
    </w:p>
    <w:p w14:paraId="138175B3" w14:textId="77777777" w:rsidR="00125CCF" w:rsidRDefault="00125CCF" w:rsidP="00125CCF">
      <w:pPr>
        <w:rPr>
          <w:b/>
          <w:color w:val="050505"/>
        </w:rPr>
      </w:pPr>
    </w:p>
    <w:p w14:paraId="0848704D" w14:textId="77777777" w:rsidR="00125CCF" w:rsidRDefault="00125CCF" w:rsidP="00125CCF">
      <w:pPr>
        <w:rPr>
          <w:b/>
          <w:color w:val="050505"/>
        </w:rPr>
      </w:pPr>
    </w:p>
    <w:p w14:paraId="19BAAD3C" w14:textId="77777777" w:rsidR="00125CCF" w:rsidRDefault="00125CCF" w:rsidP="00125CCF">
      <w:pPr>
        <w:rPr>
          <w:b/>
          <w:color w:val="050505"/>
        </w:rPr>
      </w:pPr>
    </w:p>
    <w:p w14:paraId="42C5CE63" w14:textId="77777777" w:rsidR="00125CCF" w:rsidRDefault="00125CCF" w:rsidP="00125CCF">
      <w:pPr>
        <w:rPr>
          <w:b/>
          <w:color w:val="050505"/>
        </w:rPr>
      </w:pPr>
    </w:p>
    <w:p w14:paraId="428AE261" w14:textId="29948BD9" w:rsidR="00125CCF" w:rsidRPr="00072159" w:rsidRDefault="00125CCF" w:rsidP="00125CCF">
      <w:pPr>
        <w:rPr>
          <w:bCs/>
          <w:color w:val="FF0000"/>
          <w:spacing w:val="-2"/>
          <w:sz w:val="24"/>
          <w:szCs w:val="24"/>
        </w:rPr>
      </w:pPr>
      <w:r w:rsidRPr="00072159">
        <w:rPr>
          <w:bCs/>
          <w:color w:val="FF0000"/>
          <w:sz w:val="24"/>
          <w:szCs w:val="24"/>
        </w:rPr>
        <w:lastRenderedPageBreak/>
        <w:t>What's</w:t>
      </w:r>
      <w:r w:rsidRPr="00072159">
        <w:rPr>
          <w:bCs/>
          <w:color w:val="FF0000"/>
          <w:spacing w:val="22"/>
          <w:sz w:val="24"/>
          <w:szCs w:val="24"/>
        </w:rPr>
        <w:t xml:space="preserve"> </w:t>
      </w:r>
      <w:r w:rsidRPr="00072159">
        <w:rPr>
          <w:bCs/>
          <w:color w:val="FF0000"/>
          <w:sz w:val="24"/>
          <w:szCs w:val="24"/>
        </w:rPr>
        <w:t>coming</w:t>
      </w:r>
      <w:r w:rsidRPr="00072159">
        <w:rPr>
          <w:bCs/>
          <w:color w:val="FF0000"/>
          <w:spacing w:val="25"/>
          <w:sz w:val="24"/>
          <w:szCs w:val="24"/>
        </w:rPr>
        <w:t xml:space="preserve"> </w:t>
      </w:r>
      <w:r w:rsidRPr="00072159">
        <w:rPr>
          <w:bCs/>
          <w:color w:val="FF0000"/>
          <w:sz w:val="24"/>
          <w:szCs w:val="24"/>
        </w:rPr>
        <w:t>up</w:t>
      </w:r>
      <w:r w:rsidRPr="00072159">
        <w:rPr>
          <w:bCs/>
          <w:color w:val="FF0000"/>
          <w:spacing w:val="25"/>
          <w:sz w:val="24"/>
          <w:szCs w:val="24"/>
        </w:rPr>
        <w:t xml:space="preserve"> </w:t>
      </w:r>
      <w:r w:rsidRPr="00072159">
        <w:rPr>
          <w:bCs/>
          <w:color w:val="FF0000"/>
          <w:spacing w:val="-2"/>
          <w:sz w:val="24"/>
          <w:szCs w:val="24"/>
        </w:rPr>
        <w:t>soon?</w:t>
      </w:r>
    </w:p>
    <w:p w14:paraId="0EC31CEC" w14:textId="77777777" w:rsidR="00125CCF" w:rsidRPr="00125CCF" w:rsidRDefault="00125CCF" w:rsidP="00125CCF">
      <w:pPr>
        <w:rPr>
          <w:bCs/>
        </w:rPr>
      </w:pPr>
      <w:r w:rsidRPr="00125CCF">
        <w:rPr>
          <w:bCs/>
        </w:rPr>
        <w:t>If you have received this newsletter then you will have the WTG selected as your technical community (or one of your technical communities) in your IOM3 membership login. This will mean you also receive direct emails from the IOM3 events team about upcoming webinars or activities that feature or relate to wood. A lot of the other technical communities and interest groups interact with the WTG, for example sustainable materials, construction materials, packaging and natural materials. I do hope you will take advantage of these opportunities to interact in the IOM3 community in the wider sense.</w:t>
      </w:r>
    </w:p>
    <w:p w14:paraId="4879EAAB" w14:textId="486AA755" w:rsidR="00125CCF" w:rsidRPr="00125CCF" w:rsidRDefault="00125CCF" w:rsidP="00125CCF">
      <w:pPr>
        <w:rPr>
          <w:bCs/>
        </w:rPr>
      </w:pPr>
      <w:r w:rsidRPr="00125CCF">
        <w:rPr>
          <w:bCs/>
        </w:rPr>
        <w:t xml:space="preserve">On our </w:t>
      </w:r>
      <w:r w:rsidRPr="00125CCF">
        <w:rPr>
          <w:bCs/>
        </w:rPr>
        <w:t xml:space="preserve">website on the </w:t>
      </w:r>
      <w:hyperlink r:id="rId27" w:history="1">
        <w:r w:rsidRPr="00125CCF">
          <w:rPr>
            <w:rStyle w:val="Hyperlink"/>
            <w:bCs/>
          </w:rPr>
          <w:t>Wood Technology Group page</w:t>
        </w:r>
      </w:hyperlink>
      <w:r w:rsidRPr="00125CCF">
        <w:rPr>
          <w:bCs/>
        </w:rPr>
        <w:t xml:space="preserve">, </w:t>
      </w:r>
      <w:r w:rsidRPr="00125CCF">
        <w:rPr>
          <w:bCs/>
        </w:rPr>
        <w:t xml:space="preserve">you will notice there is an events segment part way down the page featuring WTG and related activities. </w:t>
      </w:r>
    </w:p>
    <w:p w14:paraId="59494915" w14:textId="02BC803E" w:rsidR="00125CCF" w:rsidRDefault="00125CCF" w:rsidP="00125CCF">
      <w:pPr>
        <w:ind w:left="4320"/>
        <w:rPr>
          <w:rFonts w:ascii="Azo Sans Medium" w:hAnsi="Azo Sans Medium" w:cs="Arial"/>
          <w:b/>
        </w:rPr>
      </w:pPr>
    </w:p>
    <w:p w14:paraId="7DF84417" w14:textId="4435CFCD" w:rsidR="00125CCF" w:rsidRDefault="00125CCF" w:rsidP="00125CCF">
      <w:pPr>
        <w:ind w:left="4320"/>
        <w:rPr>
          <w:rFonts w:ascii="Azo Sans Medium" w:hAnsi="Azo Sans Medium" w:cs="Arial"/>
          <w:b/>
        </w:rPr>
      </w:pPr>
    </w:p>
    <w:p w14:paraId="28C10A97" w14:textId="5631C97A" w:rsidR="00125CCF" w:rsidRDefault="00125CCF" w:rsidP="00125CCF">
      <w:pPr>
        <w:ind w:left="4320"/>
        <w:rPr>
          <w:rFonts w:ascii="Azo Sans Medium" w:hAnsi="Azo Sans Medium" w:cs="Arial"/>
          <w:b/>
        </w:rPr>
      </w:pPr>
    </w:p>
    <w:p w14:paraId="08DDA5F4" w14:textId="10F2279F" w:rsidR="00125CCF" w:rsidRPr="00125CCF" w:rsidRDefault="00125CCF" w:rsidP="00125CCF">
      <w:pPr>
        <w:ind w:left="4320"/>
        <w:rPr>
          <w:rFonts w:ascii="Azo Sans Medium" w:hAnsi="Azo Sans Medium" w:cs="Arial"/>
          <w:b/>
        </w:rPr>
      </w:pPr>
    </w:p>
    <w:sectPr w:rsidR="00125CCF" w:rsidRPr="00125CCF" w:rsidSect="00636FBA">
      <w:headerReference w:type="even" r:id="rId28"/>
      <w:headerReference w:type="default" r:id="rId29"/>
      <w:footerReference w:type="even" r:id="rId30"/>
      <w:footerReference w:type="default" r:id="rId31"/>
      <w:headerReference w:type="first" r:id="rId32"/>
      <w:footerReference w:type="first" r:id="rId33"/>
      <w:pgSz w:w="11900" w:h="16840" w:code="9"/>
      <w:pgMar w:top="1440" w:right="1077" w:bottom="1440" w:left="1077" w:header="1083" w:footer="56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DB3C7" w14:textId="77777777" w:rsidR="004C4BDA" w:rsidRDefault="004C4BDA" w:rsidP="007F7F0D">
      <w:pPr>
        <w:spacing w:after="0"/>
      </w:pPr>
      <w:r>
        <w:separator/>
      </w:r>
    </w:p>
  </w:endnote>
  <w:endnote w:type="continuationSeparator" w:id="0">
    <w:p w14:paraId="0FFDFA48" w14:textId="77777777" w:rsidR="004C4BDA" w:rsidRDefault="004C4BDA" w:rsidP="007F7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zo Sans">
    <w:panose1 w:val="020B0604020202020204"/>
    <w:charset w:val="4D"/>
    <w:family w:val="swiss"/>
    <w:notTrueType/>
    <w:pitch w:val="variable"/>
    <w:sig w:usb0="00000007" w:usb1="00000000" w:usb2="00000000" w:usb3="00000000" w:csb0="00000093" w:csb1="00000000"/>
  </w:font>
  <w:font w:name="Azo Sans Medium">
    <w:altName w:val="Azo Sans Medium"/>
    <w:panose1 w:val="020B0604020202020204"/>
    <w:charset w:val="4D"/>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0928" w14:textId="41AFBDED" w:rsidR="00072159" w:rsidRDefault="00072159" w:rsidP="00072159">
    <w:pPr>
      <w:spacing w:before="15"/>
      <w:ind w:left="20"/>
      <w:rPr>
        <w:sz w:val="14"/>
      </w:rPr>
    </w:pPr>
    <w:r>
      <w:rPr>
        <w:color w:val="3F262B"/>
        <w:w w:val="105"/>
        <w:sz w:val="14"/>
      </w:rPr>
      <w:t>The</w:t>
    </w:r>
    <w:r>
      <w:rPr>
        <w:color w:val="3F262B"/>
        <w:spacing w:val="-1"/>
        <w:w w:val="105"/>
        <w:sz w:val="14"/>
      </w:rPr>
      <w:t xml:space="preserve"> </w:t>
    </w:r>
    <w:r>
      <w:rPr>
        <w:color w:val="3F262B"/>
        <w:w w:val="105"/>
        <w:sz w:val="14"/>
      </w:rPr>
      <w:t>Wood</w:t>
    </w:r>
    <w:r>
      <w:rPr>
        <w:color w:val="3F262B"/>
        <w:spacing w:val="-7"/>
        <w:w w:val="105"/>
        <w:sz w:val="14"/>
      </w:rPr>
      <w:t xml:space="preserve"> </w:t>
    </w:r>
    <w:r>
      <w:rPr>
        <w:color w:val="3F262B"/>
        <w:w w:val="105"/>
        <w:sz w:val="14"/>
      </w:rPr>
      <w:t>Techno</w:t>
    </w:r>
    <w:r>
      <w:rPr>
        <w:color w:val="24151A"/>
        <w:w w:val="105"/>
        <w:sz w:val="14"/>
      </w:rPr>
      <w:t>l</w:t>
    </w:r>
    <w:r>
      <w:rPr>
        <w:color w:val="3F262B"/>
        <w:w w:val="105"/>
        <w:sz w:val="14"/>
      </w:rPr>
      <w:t>ogy</w:t>
    </w:r>
    <w:r>
      <w:rPr>
        <w:color w:val="3F262B"/>
        <w:spacing w:val="-6"/>
        <w:w w:val="105"/>
        <w:sz w:val="14"/>
      </w:rPr>
      <w:t xml:space="preserve"> </w:t>
    </w:r>
    <w:r>
      <w:rPr>
        <w:color w:val="3F262B"/>
        <w:w w:val="105"/>
        <w:sz w:val="14"/>
      </w:rPr>
      <w:t>Socie</w:t>
    </w:r>
    <w:r>
      <w:rPr>
        <w:color w:val="24151A"/>
        <w:w w:val="105"/>
        <w:sz w:val="14"/>
      </w:rPr>
      <w:t>t</w:t>
    </w:r>
    <w:r>
      <w:rPr>
        <w:color w:val="3F262B"/>
        <w:w w:val="105"/>
        <w:sz w:val="14"/>
      </w:rPr>
      <w:t>y</w:t>
    </w:r>
    <w:r>
      <w:rPr>
        <w:color w:val="3F262B"/>
        <w:spacing w:val="-4"/>
        <w:w w:val="105"/>
        <w:sz w:val="14"/>
      </w:rPr>
      <w:t xml:space="preserve"> </w:t>
    </w:r>
    <w:r>
      <w:rPr>
        <w:color w:val="3F262B"/>
        <w:w w:val="105"/>
        <w:sz w:val="14"/>
      </w:rPr>
      <w:t>is</w:t>
    </w:r>
    <w:r>
      <w:rPr>
        <w:color w:val="3F262B"/>
        <w:spacing w:val="-6"/>
        <w:w w:val="105"/>
        <w:sz w:val="14"/>
      </w:rPr>
      <w:t xml:space="preserve"> </w:t>
    </w:r>
    <w:r>
      <w:rPr>
        <w:color w:val="3F262B"/>
        <w:w w:val="105"/>
        <w:sz w:val="14"/>
      </w:rPr>
      <w:t>a</w:t>
    </w:r>
    <w:r>
      <w:rPr>
        <w:color w:val="3F262B"/>
        <w:spacing w:val="2"/>
        <w:w w:val="105"/>
        <w:sz w:val="14"/>
      </w:rPr>
      <w:t xml:space="preserve"> </w:t>
    </w:r>
    <w:r>
      <w:rPr>
        <w:color w:val="3F262B"/>
        <w:w w:val="105"/>
        <w:sz w:val="14"/>
      </w:rPr>
      <w:t>Divis</w:t>
    </w:r>
    <w:r>
      <w:rPr>
        <w:color w:val="24151A"/>
        <w:w w:val="105"/>
        <w:sz w:val="14"/>
      </w:rPr>
      <w:t>i</w:t>
    </w:r>
    <w:r>
      <w:rPr>
        <w:color w:val="3F262B"/>
        <w:w w:val="105"/>
        <w:sz w:val="14"/>
      </w:rPr>
      <w:t>on</w:t>
    </w:r>
    <w:r>
      <w:rPr>
        <w:color w:val="3F262B"/>
        <w:spacing w:val="-6"/>
        <w:w w:val="105"/>
        <w:sz w:val="14"/>
      </w:rPr>
      <w:t xml:space="preserve"> </w:t>
    </w:r>
    <w:r>
      <w:rPr>
        <w:color w:val="3F262B"/>
        <w:w w:val="105"/>
        <w:sz w:val="14"/>
      </w:rPr>
      <w:t>of</w:t>
    </w:r>
    <w:r>
      <w:rPr>
        <w:color w:val="3F262B"/>
        <w:spacing w:val="7"/>
        <w:w w:val="105"/>
        <w:sz w:val="14"/>
      </w:rPr>
      <w:t xml:space="preserve"> </w:t>
    </w:r>
    <w:r>
      <w:rPr>
        <w:color w:val="3F262B"/>
        <w:w w:val="105"/>
        <w:sz w:val="14"/>
      </w:rPr>
      <w:t>the</w:t>
    </w:r>
    <w:r>
      <w:rPr>
        <w:color w:val="3F262B"/>
        <w:spacing w:val="5"/>
        <w:w w:val="105"/>
        <w:sz w:val="14"/>
      </w:rPr>
      <w:t xml:space="preserve"> </w:t>
    </w:r>
    <w:r>
      <w:rPr>
        <w:color w:val="3F262B"/>
        <w:w w:val="105"/>
        <w:sz w:val="14"/>
      </w:rPr>
      <w:t>Institute</w:t>
    </w:r>
    <w:r>
      <w:rPr>
        <w:color w:val="3F262B"/>
        <w:spacing w:val="4"/>
        <w:w w:val="105"/>
        <w:sz w:val="14"/>
      </w:rPr>
      <w:t xml:space="preserve"> </w:t>
    </w:r>
    <w:r>
      <w:rPr>
        <w:color w:val="3F262B"/>
        <w:w w:val="105"/>
        <w:sz w:val="14"/>
      </w:rPr>
      <w:t>of</w:t>
    </w:r>
    <w:r>
      <w:rPr>
        <w:color w:val="3F262B"/>
        <w:spacing w:val="-2"/>
        <w:w w:val="105"/>
        <w:sz w:val="14"/>
      </w:rPr>
      <w:t xml:space="preserve"> </w:t>
    </w:r>
    <w:r>
      <w:rPr>
        <w:color w:val="3F262B"/>
        <w:w w:val="105"/>
        <w:sz w:val="14"/>
      </w:rPr>
      <w:t>Materials,</w:t>
    </w:r>
    <w:r>
      <w:rPr>
        <w:color w:val="3F262B"/>
        <w:spacing w:val="2"/>
        <w:w w:val="105"/>
        <w:sz w:val="14"/>
      </w:rPr>
      <w:t xml:space="preserve"> </w:t>
    </w:r>
    <w:r>
      <w:rPr>
        <w:color w:val="3F262B"/>
        <w:w w:val="105"/>
        <w:sz w:val="14"/>
      </w:rPr>
      <w:t>Minera</w:t>
    </w:r>
    <w:r>
      <w:rPr>
        <w:color w:val="24151A"/>
        <w:w w:val="105"/>
        <w:sz w:val="14"/>
      </w:rPr>
      <w:t>l</w:t>
    </w:r>
    <w:r>
      <w:rPr>
        <w:color w:val="3F262B"/>
        <w:w w:val="105"/>
        <w:sz w:val="14"/>
      </w:rPr>
      <w:t>s</w:t>
    </w:r>
    <w:r>
      <w:rPr>
        <w:color w:val="3F262B"/>
        <w:spacing w:val="-13"/>
        <w:w w:val="105"/>
        <w:sz w:val="14"/>
      </w:rPr>
      <w:t xml:space="preserve"> </w:t>
    </w:r>
    <w:r>
      <w:rPr>
        <w:color w:val="3F262B"/>
        <w:w w:val="105"/>
        <w:sz w:val="14"/>
      </w:rPr>
      <w:t>and</w:t>
    </w:r>
    <w:r>
      <w:rPr>
        <w:color w:val="3F262B"/>
        <w:spacing w:val="-2"/>
        <w:w w:val="105"/>
        <w:sz w:val="14"/>
      </w:rPr>
      <w:t xml:space="preserve"> </w:t>
    </w:r>
    <w:r>
      <w:rPr>
        <w:color w:val="3F262B"/>
        <w:w w:val="105"/>
        <w:sz w:val="14"/>
      </w:rPr>
      <w:t>Mining</w:t>
    </w:r>
    <w:r>
      <w:rPr>
        <w:color w:val="3F262B"/>
        <w:spacing w:val="-7"/>
        <w:w w:val="105"/>
        <w:sz w:val="14"/>
      </w:rPr>
      <w:t xml:space="preserve"> </w:t>
    </w:r>
    <w:r>
      <w:rPr>
        <w:color w:val="3F262B"/>
        <w:spacing w:val="-2"/>
        <w:w w:val="105"/>
        <w:sz w:val="14"/>
      </w:rPr>
      <w:t>(IOM3)</w:t>
    </w:r>
  </w:p>
  <w:p w14:paraId="174B0313" w14:textId="44ED5B36" w:rsidR="00072159" w:rsidRDefault="00072159" w:rsidP="00072159">
    <w:pPr>
      <w:spacing w:before="113"/>
      <w:ind w:left="26"/>
      <w:rPr>
        <w:sz w:val="14"/>
      </w:rPr>
    </w:pPr>
    <w:r>
      <w:rPr>
        <w:color w:val="3F262B"/>
        <w:w w:val="105"/>
        <w:sz w:val="14"/>
      </w:rPr>
      <w:t>Head</w:t>
    </w:r>
    <w:r>
      <w:rPr>
        <w:color w:val="3F262B"/>
        <w:spacing w:val="-2"/>
        <w:w w:val="105"/>
        <w:sz w:val="14"/>
      </w:rPr>
      <w:t xml:space="preserve"> </w:t>
    </w:r>
    <w:r>
      <w:rPr>
        <w:color w:val="3F262B"/>
        <w:w w:val="105"/>
        <w:sz w:val="14"/>
      </w:rPr>
      <w:t>Office:</w:t>
    </w:r>
    <w:r>
      <w:rPr>
        <w:color w:val="3F262B"/>
        <w:spacing w:val="7"/>
        <w:w w:val="105"/>
        <w:sz w:val="14"/>
      </w:rPr>
      <w:t xml:space="preserve"> </w:t>
    </w:r>
    <w:r>
      <w:rPr>
        <w:color w:val="3F262B"/>
        <w:w w:val="105"/>
        <w:sz w:val="14"/>
      </w:rPr>
      <w:t>297</w:t>
    </w:r>
    <w:r>
      <w:rPr>
        <w:color w:val="3F262B"/>
        <w:spacing w:val="3"/>
        <w:w w:val="105"/>
        <w:sz w:val="14"/>
      </w:rPr>
      <w:t xml:space="preserve"> </w:t>
    </w:r>
    <w:r>
      <w:rPr>
        <w:color w:val="3F262B"/>
        <w:w w:val="105"/>
        <w:sz w:val="14"/>
      </w:rPr>
      <w:t>Euston</w:t>
    </w:r>
    <w:r>
      <w:rPr>
        <w:color w:val="3F262B"/>
        <w:spacing w:val="7"/>
        <w:w w:val="105"/>
        <w:sz w:val="14"/>
      </w:rPr>
      <w:t xml:space="preserve"> </w:t>
    </w:r>
    <w:r>
      <w:rPr>
        <w:color w:val="3F262B"/>
        <w:w w:val="105"/>
        <w:sz w:val="14"/>
      </w:rPr>
      <w:t>Road,</w:t>
    </w:r>
    <w:r>
      <w:rPr>
        <w:color w:val="3F262B"/>
        <w:spacing w:val="7"/>
        <w:w w:val="105"/>
        <w:sz w:val="14"/>
      </w:rPr>
      <w:t xml:space="preserve"> </w:t>
    </w:r>
    <w:r>
      <w:rPr>
        <w:color w:val="3F262B"/>
        <w:w w:val="105"/>
        <w:sz w:val="14"/>
      </w:rPr>
      <w:t>London</w:t>
    </w:r>
    <w:r>
      <w:rPr>
        <w:color w:val="3F262B"/>
        <w:spacing w:val="4"/>
        <w:w w:val="105"/>
        <w:sz w:val="14"/>
      </w:rPr>
      <w:t xml:space="preserve"> </w:t>
    </w:r>
    <w:r>
      <w:rPr>
        <w:color w:val="3F262B"/>
        <w:w w:val="105"/>
        <w:sz w:val="14"/>
      </w:rPr>
      <w:t>NWl</w:t>
    </w:r>
    <w:r>
      <w:rPr>
        <w:color w:val="3F262B"/>
        <w:spacing w:val="58"/>
        <w:w w:val="105"/>
        <w:sz w:val="14"/>
      </w:rPr>
      <w:t xml:space="preserve"> </w:t>
    </w:r>
    <w:r>
      <w:rPr>
        <w:color w:val="3F262B"/>
        <w:w w:val="105"/>
        <w:sz w:val="14"/>
      </w:rPr>
      <w:t>3AQ,</w:t>
    </w:r>
    <w:r>
      <w:rPr>
        <w:color w:val="3F262B"/>
        <w:spacing w:val="4"/>
        <w:w w:val="105"/>
        <w:sz w:val="14"/>
      </w:rPr>
      <w:t xml:space="preserve"> </w:t>
    </w:r>
    <w:r>
      <w:rPr>
        <w:color w:val="3F262B"/>
        <w:w w:val="105"/>
        <w:sz w:val="14"/>
        <w:u w:val="thick" w:color="1F16C8"/>
      </w:rPr>
      <w:t>UK•</w:t>
    </w:r>
    <w:hyperlink r:id="rId1">
      <w:r>
        <w:rPr>
          <w:color w:val="3F262B"/>
          <w:w w:val="105"/>
          <w:sz w:val="14"/>
          <w:u w:val="thick" w:color="1F16C8"/>
        </w:rPr>
        <w:t>wts@iom3</w:t>
      </w:r>
      <w:r>
        <w:rPr>
          <w:color w:val="24151A"/>
          <w:w w:val="105"/>
          <w:sz w:val="14"/>
          <w:u w:val="thick" w:color="1F16C8"/>
        </w:rPr>
        <w:t>.</w:t>
      </w:r>
      <w:r>
        <w:rPr>
          <w:color w:val="3F262B"/>
          <w:w w:val="105"/>
          <w:sz w:val="14"/>
          <w:u w:val="thick" w:color="1F16C8"/>
        </w:rPr>
        <w:t>org</w:t>
      </w:r>
    </w:hyperlink>
    <w:r>
      <w:rPr>
        <w:color w:val="24151A"/>
        <w:w w:val="105"/>
        <w:sz w:val="14"/>
        <w:u w:val="thick" w:color="1F16C8"/>
      </w:rPr>
      <w:t>•</w:t>
    </w:r>
    <w:hyperlink r:id="rId2" w:history="1">
      <w:r w:rsidRPr="00853534">
        <w:rPr>
          <w:rStyle w:val="Hyperlink"/>
          <w:w w:val="105"/>
          <w:sz w:val="14"/>
        </w:rPr>
        <w:t>www.iom3.org/wood-techn</w:t>
      </w:r>
      <w:r w:rsidRPr="00853534">
        <w:rPr>
          <w:rStyle w:val="Hyperlink"/>
          <w:w w:val="105"/>
          <w:sz w:val="14"/>
        </w:rPr>
        <w:t>o</w:t>
      </w:r>
      <w:r w:rsidRPr="00853534">
        <w:rPr>
          <w:rStyle w:val="Hyperlink"/>
          <w:w w:val="105"/>
          <w:sz w:val="14"/>
        </w:rPr>
        <w:t>l</w:t>
      </w:r>
      <w:r w:rsidRPr="00853534">
        <w:rPr>
          <w:rStyle w:val="Hyperlink"/>
          <w:w w:val="105"/>
          <w:sz w:val="14"/>
        </w:rPr>
        <w:t>ogy-</w:t>
      </w:r>
      <w:r w:rsidRPr="00853534">
        <w:rPr>
          <w:rStyle w:val="Hyperlink"/>
          <w:spacing w:val="-2"/>
          <w:w w:val="105"/>
          <w:sz w:val="14"/>
        </w:rPr>
        <w:t>society</w:t>
      </w:r>
    </w:hyperlink>
  </w:p>
  <w:p w14:paraId="525C5568" w14:textId="77777777" w:rsidR="00072159" w:rsidRDefault="0007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6076" w14:textId="77777777" w:rsidR="0092095D" w:rsidRDefault="0092095D">
    <w:pPr>
      <w:pStyle w:val="Footer"/>
    </w:pPr>
  </w:p>
  <w:p w14:paraId="27A2B0D9"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FBCF" w14:textId="77777777" w:rsidR="0092095D" w:rsidRPr="0089227C" w:rsidRDefault="00DF54F6" w:rsidP="0092095D">
    <w:pPr>
      <w:pStyle w:val="Footer"/>
      <w:framePr w:w="294" w:wrap="none" w:vAnchor="text" w:hAnchor="page" w:x="1081" w:y="215"/>
      <w:ind w:right="24"/>
      <w:rPr>
        <w:rStyle w:val="PageNumber"/>
        <w:b/>
        <w:bCs/>
        <w:sz w:val="16"/>
        <w:szCs w:val="16"/>
      </w:rPr>
    </w:pPr>
    <w:r>
      <w:rPr>
        <w:b/>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60083F35" wp14:editId="376DCC24">
              <wp:simplePos x="0" y="0"/>
              <wp:positionH relativeFrom="column">
                <wp:posOffset>3748</wp:posOffset>
              </wp:positionH>
              <wp:positionV relativeFrom="paragraph">
                <wp:posOffset>7505</wp:posOffset>
              </wp:positionV>
              <wp:extent cx="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D518EC"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doTlgEAAI4DAAAOAAAAZHJzL2Uyb0RvYy54bWysU8tu2zAQvBfIPxC8x5J9CArBcg4JmkvQ&#13;&#10;BH18AEMtLQIkl1iylvz3XdK2XLQFAhS9UHzszO7Mrrb3s3fiAJQshl6uV60UEDQONux7+f3bp9uP&#13;&#10;UqSswqAcBujlEZK839182E6xgw2O6AYgwSQhdVPs5Zhz7Jom6RG8SiuMEPjRIHmV+Uj7ZiA1Mbt3&#13;&#10;zaZt75oJaYiEGlLi28fTo9xVfmNA5xdjEmThesm15bpSXd/K2uy2qtuTiqPV5zLUP1ThlQ2cdKF6&#13;&#10;VFmJH2T/oPJWEyY0eaXRN2iM1VA1sJp1+5uar6OKULWwOSkuNqX/R6s/Hx7CK7ENU0xdiq9UVMyG&#13;&#10;fPlyfWKuZh0Xs2DOQp8u9eW2uUIipfwE6EXZ9NLZUBSoTh2eU+Y0HHoJ4cM1ad3lo4MS7MIXMMIO&#13;&#10;nGZT0XUe4MGROCjupNIaQl6X7jFfjS4wY51bgO37wHN8gUKdlQW8fh+8IGpmDHkBexuQ/kaQ50vJ&#13;&#10;5hR/ceCku1jwhsOxtqNaw02vCs8DWqbq13OFX3+j3U8AAAD//wMAUEsDBBQABgAIAAAAIQA0I0yF&#13;&#10;2AAAAAYBAAAPAAAAZHJzL2Rvd25yZXYueG1sTI9PT8MwDMXvSHyHyEjcWEoPFXRNpwmExJEVDhzT&#13;&#10;xvTPGidKsrX79hgucLH0/Oznn6vdamdxxhBHRwruNxkIpM6ZkXoFH+8vdw8gYtJk9OwIFVwwwq6+&#13;&#10;vqp0adxCBzw3qRccQrHUCoaUfCll7Aa0Om6cR2LvywWrE8vQSxP0wuF2lnmWFdLqkfjCoD0+Ddgd&#13;&#10;m5NV8BnaKX+9LD53U9E8Th7ztwMqdXuzPm+57LcgEq7pbwN+fmB+qBmsdScyUcwKCp7jbg6CTRbt&#13;&#10;r5B1Jf/j198AAAD//wMAUEsBAi0AFAAGAAgAAAAhALaDOJL+AAAA4QEAABMAAAAAAAAAAAAAAAAA&#13;&#10;AAAAAFtDb250ZW50X1R5cGVzXS54bWxQSwECLQAUAAYACAAAACEAOP0h/9YAAACUAQAACwAAAAAA&#13;&#10;AAAAAAAAAAAvAQAAX3JlbHMvLnJlbHNQSwECLQAUAAYACAAAACEAYOHaE5YBAACOAwAADgAAAAAA&#13;&#10;AAAAAAAAAAAuAgAAZHJzL2Uyb0RvYy54bWxQSwECLQAUAAYACAAAACEANCNMhdgAAAAGAQAADwAA&#13;&#10;AAAAAAAAAAAAAADwAwAAZHJzL2Rvd25yZXYueG1sUEsFBgAAAAAEAAQA8wAAAPUEAAAAAA==&#13;&#10;" strokecolor="#4f81bd [3204]" strokeweight="2pt">
              <v:shadow on="t" color="black" opacity="24903f" origin=",.5" offset="0,.55556mm"/>
            </v:line>
          </w:pict>
        </mc:Fallback>
      </mc:AlternateContent>
    </w:r>
    <w:r>
      <w:rPr>
        <w:b/>
        <w:bCs/>
        <w:color w:val="808080" w:themeColor="background1" w:themeShade="80"/>
        <w:sz w:val="16"/>
        <w:szCs w:val="16"/>
      </w:rPr>
      <w:softHyphen/>
    </w:r>
    <w:r>
      <w:rPr>
        <w:b/>
        <w:bCs/>
        <w:color w:val="808080" w:themeColor="background1" w:themeShade="80"/>
        <w:sz w:val="16"/>
        <w:szCs w:val="16"/>
      </w:rPr>
      <w:softHyphen/>
    </w:r>
    <w:r>
      <w:rPr>
        <w:b/>
        <w:bCs/>
        <w:color w:val="808080" w:themeColor="background1" w:themeShade="80"/>
        <w:sz w:val="16"/>
        <w:szCs w:val="16"/>
      </w:rPr>
      <w:softHyphen/>
    </w:r>
    <w:r w:rsidR="0092095D">
      <w:rPr>
        <w:b/>
        <w:bCs/>
        <w:noProof/>
        <w:color w:val="808080" w:themeColor="background1" w:themeShade="80"/>
        <w:sz w:val="16"/>
        <w:szCs w:val="16"/>
      </w:rPr>
      <mc:AlternateContent>
        <mc:Choice Requires="wps">
          <w:drawing>
            <wp:anchor distT="0" distB="0" distL="114300" distR="114300" simplePos="0" relativeHeight="251668480" behindDoc="0" locked="0" layoutInCell="1" allowOverlap="1" wp14:anchorId="0A3D4C89" wp14:editId="6CADD3DF">
              <wp:simplePos x="0" y="0"/>
              <wp:positionH relativeFrom="column">
                <wp:posOffset>3748</wp:posOffset>
              </wp:positionH>
              <wp:positionV relativeFrom="paragraph">
                <wp:posOffset>7505</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8A0B87"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doTlgEAAI4DAAAOAAAAZHJzL2Uyb0RvYy54bWysU8tu2zAQvBfIPxC8x5J9CArBcg4JmkvQ&#13;&#10;BH18AEMtLQIkl1iylvz3XdK2XLQFAhS9UHzszO7Mrrb3s3fiAJQshl6uV60UEDQONux7+f3bp9uP&#13;&#10;UqSswqAcBujlEZK839182E6xgw2O6AYgwSQhdVPs5Zhz7Jom6RG8SiuMEPjRIHmV+Uj7ZiA1Mbt3&#13;&#10;zaZt75oJaYiEGlLi28fTo9xVfmNA5xdjEmThesm15bpSXd/K2uy2qtuTiqPV5zLUP1ThlQ2cdKF6&#13;&#10;VFmJH2T/oPJWEyY0eaXRN2iM1VA1sJp1+5uar6OKULWwOSkuNqX/R6s/Hx7CK7ENU0xdiq9UVMyG&#13;&#10;fPlyfWKuZh0Xs2DOQp8u9eW2uUIipfwE6EXZ9NLZUBSoTh2eU+Y0HHoJ4cM1ad3lo4MS7MIXMMIO&#13;&#10;nGZT0XUe4MGROCjupNIaQl6X7jFfjS4wY51bgO37wHN8gUKdlQW8fh+8IGpmDHkBexuQ/kaQ50vJ&#13;&#10;5hR/ceCku1jwhsOxtqNaw02vCs8DWqbq13OFX3+j3U8AAAD//wMAUEsDBBQABgAIAAAAIQA0I0yF&#13;&#10;2AAAAAYBAAAPAAAAZHJzL2Rvd25yZXYueG1sTI9PT8MwDMXvSHyHyEjcWEoPFXRNpwmExJEVDhzT&#13;&#10;xvTPGidKsrX79hgucLH0/Oznn6vdamdxxhBHRwruNxkIpM6ZkXoFH+8vdw8gYtJk9OwIFVwwwq6+&#13;&#10;vqp0adxCBzw3qRccQrHUCoaUfCll7Aa0Om6cR2LvywWrE8vQSxP0wuF2lnmWFdLqkfjCoD0+Ddgd&#13;&#10;m5NV8BnaKX+9LD53U9E8Th7ztwMqdXuzPm+57LcgEq7pbwN+fmB+qBmsdScyUcwKCp7jbg6CTRbt&#13;&#10;r5B1Jf/j198AAAD//wMAUEsBAi0AFAAGAAgAAAAhALaDOJL+AAAA4QEAABMAAAAAAAAAAAAAAAAA&#13;&#10;AAAAAFtDb250ZW50X1R5cGVzXS54bWxQSwECLQAUAAYACAAAACEAOP0h/9YAAACUAQAACwAAAAAA&#13;&#10;AAAAAAAAAAAvAQAAX3JlbHMvLnJlbHNQSwECLQAUAAYACAAAACEAYOHaE5YBAACOAwAADgAAAAAA&#13;&#10;AAAAAAAAAAAuAgAAZHJzL2Uyb0RvYy54bWxQSwECLQAUAAYACAAAACEANCNMhdgAAAAGAQAADwAA&#13;&#10;AAAAAAAAAAAAAADwAwAAZHJzL2Rvd25yZXYueG1sUEsFBgAAAAAEAAQA8wAAAPUEAAAAAA==&#13;&#10;" strokecolor="#4f81bd [3204]" strokeweight="2pt">
              <v:shadow on="t" color="black" opacity="24903f" origin=",.5" offset="0,.55556mm"/>
            </v:line>
          </w:pict>
        </mc:Fallback>
      </mc:AlternateContent>
    </w:r>
    <w:r w:rsidR="0092095D">
      <w:rPr>
        <w:b/>
        <w:bCs/>
        <w:color w:val="808080" w:themeColor="background1" w:themeShade="80"/>
        <w:sz w:val="16"/>
        <w:szCs w:val="16"/>
      </w:rPr>
      <w:softHyphen/>
    </w:r>
    <w:r w:rsidR="0092095D">
      <w:rPr>
        <w:b/>
        <w:bCs/>
        <w:color w:val="808080" w:themeColor="background1" w:themeShade="80"/>
        <w:sz w:val="16"/>
        <w:szCs w:val="16"/>
      </w:rPr>
      <w:softHyphen/>
    </w:r>
    <w:r w:rsidR="0092095D">
      <w:rPr>
        <w:b/>
        <w:bCs/>
        <w:color w:val="808080" w:themeColor="background1" w:themeShade="80"/>
        <w:sz w:val="16"/>
        <w:szCs w:val="16"/>
      </w:rPr>
      <w:softHyphen/>
    </w:r>
    <w:r w:rsidR="0092095D" w:rsidRPr="0092095D">
      <w:rPr>
        <w:rStyle w:val="FooterChar"/>
        <w:b/>
        <w:bCs/>
        <w:sz w:val="16"/>
        <w:szCs w:val="16"/>
      </w:rPr>
      <w:t xml:space="preserve"> </w:t>
    </w:r>
    <w:sdt>
      <w:sdtPr>
        <w:rPr>
          <w:rStyle w:val="PageNumber"/>
          <w:b/>
          <w:bCs/>
          <w:sz w:val="16"/>
          <w:szCs w:val="16"/>
        </w:rPr>
        <w:id w:val="1803575590"/>
        <w:docPartObj>
          <w:docPartGallery w:val="Page Numbers (Bottom of Page)"/>
          <w:docPartUnique/>
        </w:docPartObj>
      </w:sdtPr>
      <w:sdtContent>
        <w:r w:rsidR="0092095D" w:rsidRPr="0089227C">
          <w:rPr>
            <w:rStyle w:val="PageNumber"/>
            <w:b/>
            <w:bCs/>
            <w:sz w:val="16"/>
            <w:szCs w:val="16"/>
          </w:rPr>
          <w:fldChar w:fldCharType="begin"/>
        </w:r>
        <w:r w:rsidR="0092095D" w:rsidRPr="0089227C">
          <w:rPr>
            <w:rStyle w:val="PageNumber"/>
            <w:b/>
            <w:bCs/>
            <w:sz w:val="16"/>
            <w:szCs w:val="16"/>
          </w:rPr>
          <w:instrText xml:space="preserve"> PAGE </w:instrText>
        </w:r>
        <w:r w:rsidR="0092095D" w:rsidRPr="0089227C">
          <w:rPr>
            <w:rStyle w:val="PageNumber"/>
            <w:b/>
            <w:bCs/>
            <w:sz w:val="16"/>
            <w:szCs w:val="16"/>
          </w:rPr>
          <w:fldChar w:fldCharType="separate"/>
        </w:r>
        <w:r w:rsidR="0092095D">
          <w:rPr>
            <w:rStyle w:val="PageNumber"/>
            <w:b/>
            <w:bCs/>
            <w:sz w:val="16"/>
            <w:szCs w:val="16"/>
          </w:rPr>
          <w:t>1</w:t>
        </w:r>
        <w:r w:rsidR="0092095D" w:rsidRPr="0089227C">
          <w:rPr>
            <w:rStyle w:val="PageNumber"/>
            <w:b/>
            <w:bCs/>
            <w:sz w:val="16"/>
            <w:szCs w:val="16"/>
          </w:rPr>
          <w:fldChar w:fldCharType="end"/>
        </w:r>
      </w:sdtContent>
    </w:sdt>
  </w:p>
  <w:p w14:paraId="23C11CF3" w14:textId="77777777" w:rsidR="0092095D" w:rsidRDefault="0092095D" w:rsidP="0092095D">
    <w:pPr>
      <w:pStyle w:val="Footer"/>
      <w:ind w:right="360"/>
      <w:jc w:val="right"/>
      <w:rPr>
        <w:b/>
        <w:bCs/>
        <w:color w:val="808080" w:themeColor="background1" w:themeShade="80"/>
        <w:sz w:val="16"/>
        <w:szCs w:val="16"/>
      </w:rPr>
    </w:pPr>
    <w:r>
      <w:rPr>
        <w:b/>
        <w:bCs/>
        <w:noProof/>
        <w:color w:val="808080" w:themeColor="background1" w:themeShade="80"/>
        <w:sz w:val="16"/>
        <w:szCs w:val="16"/>
      </w:rPr>
      <mc:AlternateContent>
        <mc:Choice Requires="wps">
          <w:drawing>
            <wp:anchor distT="0" distB="0" distL="114300" distR="114300" simplePos="0" relativeHeight="251669504" behindDoc="0" locked="0" layoutInCell="1" allowOverlap="1" wp14:anchorId="63A60360" wp14:editId="72DC7355">
              <wp:simplePos x="0" y="0"/>
              <wp:positionH relativeFrom="margin">
                <wp:align>left</wp:align>
              </wp:positionH>
              <wp:positionV relativeFrom="paragraph">
                <wp:posOffset>43815</wp:posOffset>
              </wp:positionV>
              <wp:extent cx="62103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210300"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059D1" id="Straight Connector 8"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45pt" to="489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VsvQEAAN8DAAAOAAAAZHJzL2Uyb0RvYy54bWysU02P0zAQvSPxHyzfqdMirVDUdA+7LBcE&#13;&#10;K77urjNuLPlLY9Ok/56xk2ZXgJBA5GD5Y96beW8m+9vJWXYGTCb4jm83DWfgVeiNP3X865eHV284&#13;&#10;S1n6XtrgoeMXSPz28PLFfowt7MIQbA/IiMSndowdH3KOrRBJDeBk2oQInh51QCczHfEkepQjsTsr&#13;&#10;dk1zI8aAfcSgICW6vZ8f+aHyaw0qf9Q6QWa241RbrivW9VhWcdjL9oQyDkYtZch/qMJJ4ynpSnUv&#13;&#10;s2Tf0fxC5YzCkILOGxWcCFobBVUDqdk2P6n5PMgIVQuZk+JqU/p/tOrD+c4/ItkwxtSm+IhFxaTR&#13;&#10;MW1N/EY9rbqoUjZV2y6rbTBlpujyZrdtXjfkrrq+iZmiUEVM+R0Ex8qm49b4oki28vw+ZUpLodeQ&#13;&#10;cm19WVOwpn8w1tYDno53FtlZUg/fNuUrbSPgszA6Fah4UlF3+WJhpv0Empmeqp311AGDlVYqBT7v&#13;&#10;Fl7rKbrANJWwApta9x+BS3yBQh2+vwGviJo5+LyCnfEBf5c9T9ulZD3HXx2YdRcLjqG/1P5Wa2iK&#13;&#10;qnPLxJcxfX6u8Kf/8vADAAD//wMAUEsDBBQABgAIAAAAIQApMlmE3QAAAAkBAAAPAAAAZHJzL2Rv&#13;&#10;d25yZXYueG1sTI/BTsMwEETvSPyDtUi9UQdUNWkapwKqigtUamnvbrwkEfE6sp02/D0LF3pZ6Wk0&#13;&#10;szPFarSdOKMPrSMFD9MEBFLlTEu1gsPH5j4DEaImoztHqOAbA6zK25tC58ZdaIfnfawFh1DItYIm&#13;&#10;xj6XMlQNWh2mrkdi7dN5qyOjr6Xx+sLhtpOPSTKXVrfEHxrd40uD1dd+sAq2z8mBsvXm1czeTX88&#13;&#10;vvlhSFOlJnfjesnnaQki4hj/HfC7gftDycVObiATRKeA10QF8wUIFhdpxnz6Y1kW8npB+QMAAP//&#13;&#10;AwBQSwECLQAUAAYACAAAACEAtoM4kv4AAADhAQAAEwAAAAAAAAAAAAAAAAAAAAAAW0NvbnRlbnRf&#13;&#10;VHlwZXNdLnhtbFBLAQItABQABgAIAAAAIQA4/SH/1gAAAJQBAAALAAAAAAAAAAAAAAAAAC8BAABf&#13;&#10;cmVscy8ucmVsc1BLAQItABQABgAIAAAAIQCI+CVsvQEAAN8DAAAOAAAAAAAAAAAAAAAAAC4CAABk&#13;&#10;cnMvZTJvRG9jLnhtbFBLAQItABQABgAIAAAAIQApMlmE3QAAAAkBAAAPAAAAAAAAAAAAAAAAABcE&#13;&#10;AABkcnMvZG93bnJldi54bWxQSwUGAAAAAAQABADzAAAAIQUAAAAA&#13;&#10;" strokecolor="#e00000">
              <w10:wrap anchorx="margin"/>
            </v:line>
          </w:pict>
        </mc:Fallback>
      </mc:AlternateContent>
    </w:r>
    <w:r>
      <w:rPr>
        <w:b/>
        <w:bCs/>
        <w:noProof/>
        <w:color w:val="808080" w:themeColor="background1" w:themeShade="80"/>
        <w:sz w:val="16"/>
        <w:szCs w:val="16"/>
      </w:rPr>
      <mc:AlternateContent>
        <mc:Choice Requires="wps">
          <w:drawing>
            <wp:anchor distT="0" distB="0" distL="114300" distR="114300" simplePos="0" relativeHeight="251670528" behindDoc="0" locked="0" layoutInCell="1" allowOverlap="1" wp14:anchorId="0E416E95" wp14:editId="7F3BF06A">
              <wp:simplePos x="0" y="0"/>
              <wp:positionH relativeFrom="column">
                <wp:posOffset>3748</wp:posOffset>
              </wp:positionH>
              <wp:positionV relativeFrom="paragraph">
                <wp:posOffset>7505</wp:posOffset>
              </wp:positionV>
              <wp:extent cx="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D08055"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doTlgEAAI4DAAAOAAAAZHJzL2Uyb0RvYy54bWysU8tu2zAQvBfIPxC8x5J9CArBcg4JmkvQ&#13;&#10;BH18AEMtLQIkl1iylvz3XdK2XLQFAhS9UHzszO7Mrrb3s3fiAJQshl6uV60UEDQONux7+f3bp9uP&#13;&#10;UqSswqAcBujlEZK839182E6xgw2O6AYgwSQhdVPs5Zhz7Jom6RG8SiuMEPjRIHmV+Uj7ZiA1Mbt3&#13;&#10;zaZt75oJaYiEGlLi28fTo9xVfmNA5xdjEmThesm15bpSXd/K2uy2qtuTiqPV5zLUP1ThlQ2cdKF6&#13;&#10;VFmJH2T/oPJWEyY0eaXRN2iM1VA1sJp1+5uar6OKULWwOSkuNqX/R6s/Hx7CK7ENU0xdiq9UVMyG&#13;&#10;fPlyfWKuZh0Xs2DOQp8u9eW2uUIipfwE6EXZ9NLZUBSoTh2eU+Y0HHoJ4cM1ad3lo4MS7MIXMMIO&#13;&#10;nGZT0XUe4MGROCjupNIaQl6X7jFfjS4wY51bgO37wHN8gUKdlQW8fh+8IGpmDHkBexuQ/kaQ50vJ&#13;&#10;5hR/ceCku1jwhsOxtqNaw02vCs8DWqbq13OFX3+j3U8AAAD//wMAUEsDBBQABgAIAAAAIQA0I0yF&#13;&#10;2AAAAAYBAAAPAAAAZHJzL2Rvd25yZXYueG1sTI9PT8MwDMXvSHyHyEjcWEoPFXRNpwmExJEVDhzT&#13;&#10;xvTPGidKsrX79hgucLH0/Oznn6vdamdxxhBHRwruNxkIpM6ZkXoFH+8vdw8gYtJk9OwIFVwwwq6+&#13;&#10;vqp0adxCBzw3qRccQrHUCoaUfCll7Aa0Om6cR2LvywWrE8vQSxP0wuF2lnmWFdLqkfjCoD0+Ddgd&#13;&#10;m5NV8BnaKX+9LD53U9E8Th7ztwMqdXuzPm+57LcgEq7pbwN+fmB+qBmsdScyUcwKCp7jbg6CTRbt&#13;&#10;r5B1Jf/j198AAAD//wMAUEsBAi0AFAAGAAgAAAAhALaDOJL+AAAA4QEAABMAAAAAAAAAAAAAAAAA&#13;&#10;AAAAAFtDb250ZW50X1R5cGVzXS54bWxQSwECLQAUAAYACAAAACEAOP0h/9YAAACUAQAACwAAAAAA&#13;&#10;AAAAAAAAAAAvAQAAX3JlbHMvLnJlbHNQSwECLQAUAAYACAAAACEAYOHaE5YBAACOAwAADgAAAAAA&#13;&#10;AAAAAAAAAAAuAgAAZHJzL2Uyb0RvYy54bWxQSwECLQAUAAYACAAAACEANCNMhdgAAAAGAQAADwAA&#13;&#10;AAAAAAAAAAAAAADwAwAAZHJzL2Rvd25yZXYueG1sUEsFBgAAAAAEAAQA8wAAAPUEAAAAAA==&#13;&#10;" strokecolor="#4f81bd [3204]" strokeweight="2pt">
              <v:shadow on="t" color="black" opacity="24903f" origin=",.5" offset="0,.55556mm"/>
            </v:line>
          </w:pict>
        </mc:Fallback>
      </mc:AlternateContent>
    </w:r>
    <w:r>
      <w:rPr>
        <w:b/>
        <w:bCs/>
        <w:color w:val="808080" w:themeColor="background1" w:themeShade="80"/>
        <w:sz w:val="16"/>
        <w:szCs w:val="16"/>
      </w:rPr>
      <w:softHyphen/>
    </w:r>
    <w:r>
      <w:rPr>
        <w:b/>
        <w:bCs/>
        <w:color w:val="808080" w:themeColor="background1" w:themeShade="80"/>
        <w:sz w:val="16"/>
        <w:szCs w:val="16"/>
      </w:rPr>
      <w:softHyphen/>
    </w:r>
    <w:r>
      <w:rPr>
        <w:b/>
        <w:bCs/>
        <w:color w:val="808080" w:themeColor="background1" w:themeShade="80"/>
        <w:sz w:val="16"/>
        <w:szCs w:val="16"/>
      </w:rPr>
      <w:softHyphen/>
    </w:r>
  </w:p>
  <w:p w14:paraId="42806D92" w14:textId="77777777" w:rsidR="0092095D" w:rsidRPr="0092095D" w:rsidRDefault="0092095D" w:rsidP="0092095D">
    <w:pPr>
      <w:pStyle w:val="Footer"/>
      <w:jc w:val="right"/>
      <w:rPr>
        <w:b/>
        <w:bCs/>
        <w:color w:val="808080" w:themeColor="background1" w:themeShade="80"/>
        <w:sz w:val="16"/>
        <w:szCs w:val="16"/>
      </w:rPr>
    </w:pPr>
    <w:r w:rsidRPr="0089227C">
      <w:rPr>
        <w:rFonts w:cs="Arial"/>
        <w:b/>
        <w:bCs/>
        <w:color w:val="7F7F7F"/>
        <w:sz w:val="16"/>
        <w:szCs w:val="16"/>
      </w:rPr>
      <w:tab/>
    </w:r>
    <w:r w:rsidRPr="00DC746C">
      <w:rPr>
        <w:b/>
        <w:bCs/>
        <w:color w:val="808080" w:themeColor="background1" w:themeShade="80"/>
        <w:sz w:val="16"/>
        <w:szCs w:val="16"/>
      </w:rPr>
      <w:t>Institute of Materials, Minerals &amp; Mining</w:t>
    </w:r>
  </w:p>
  <w:p w14:paraId="53F844F7" w14:textId="77777777" w:rsidR="00EC52ED" w:rsidRPr="00DC746C" w:rsidRDefault="00EC52ED" w:rsidP="0092095D">
    <w:pPr>
      <w:pStyle w:val="Footer"/>
      <w:jc w:val="right"/>
      <w:rPr>
        <w:b/>
        <w:bCs/>
        <w:color w:val="808080" w:themeColor="background1" w:themeShade="80"/>
        <w:sz w:val="16"/>
        <w:szCs w:val="16"/>
      </w:rPr>
    </w:pPr>
  </w:p>
  <w:p w14:paraId="30DA68EC"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E5F5" w14:textId="77777777" w:rsidR="0092095D" w:rsidRPr="0089227C" w:rsidRDefault="00636FBA" w:rsidP="0092095D">
    <w:pPr>
      <w:pStyle w:val="Footer"/>
      <w:framePr w:w="294" w:wrap="none" w:vAnchor="text" w:hAnchor="page" w:x="1081" w:y="215"/>
      <w:ind w:right="24"/>
      <w:rPr>
        <w:rStyle w:val="PageNumber"/>
        <w:b/>
        <w:bCs/>
        <w:sz w:val="16"/>
        <w:szCs w:val="16"/>
      </w:rPr>
    </w:pPr>
    <w:r>
      <w:rPr>
        <w:b/>
        <w:bCs/>
        <w:noProof/>
        <w:color w:val="808080" w:themeColor="background1" w:themeShade="80"/>
        <w:sz w:val="16"/>
        <w:szCs w:val="16"/>
      </w:rPr>
      <mc:AlternateContent>
        <mc:Choice Requires="wps">
          <w:drawing>
            <wp:anchor distT="0" distB="0" distL="114300" distR="114300" simplePos="0" relativeHeight="251663360" behindDoc="0" locked="0" layoutInCell="1" allowOverlap="1" wp14:anchorId="36C423F1" wp14:editId="1DA3A64D">
              <wp:simplePos x="0" y="0"/>
              <wp:positionH relativeFrom="column">
                <wp:posOffset>3748</wp:posOffset>
              </wp:positionH>
              <wp:positionV relativeFrom="paragraph">
                <wp:posOffset>7505</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45A83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doTlgEAAI4DAAAOAAAAZHJzL2Uyb0RvYy54bWysU8tu2zAQvBfIPxC8x5J9CArBcg4JmkvQ&#13;&#10;BH18AEMtLQIkl1iylvz3XdK2XLQFAhS9UHzszO7Mrrb3s3fiAJQshl6uV60UEDQONux7+f3bp9uP&#13;&#10;UqSswqAcBujlEZK839182E6xgw2O6AYgwSQhdVPs5Zhz7Jom6RG8SiuMEPjRIHmV+Uj7ZiA1Mbt3&#13;&#10;zaZt75oJaYiEGlLi28fTo9xVfmNA5xdjEmThesm15bpSXd/K2uy2qtuTiqPV5zLUP1ThlQ2cdKF6&#13;&#10;VFmJH2T/oPJWEyY0eaXRN2iM1VA1sJp1+5uar6OKULWwOSkuNqX/R6s/Hx7CK7ENU0xdiq9UVMyG&#13;&#10;fPlyfWKuZh0Xs2DOQp8u9eW2uUIipfwE6EXZ9NLZUBSoTh2eU+Y0HHoJ4cM1ad3lo4MS7MIXMMIO&#13;&#10;nGZT0XUe4MGROCjupNIaQl6X7jFfjS4wY51bgO37wHN8gUKdlQW8fh+8IGpmDHkBexuQ/kaQ50vJ&#13;&#10;5hR/ceCku1jwhsOxtqNaw02vCs8DWqbq13OFX3+j3U8AAAD//wMAUEsDBBQABgAIAAAAIQA0I0yF&#13;&#10;2AAAAAYBAAAPAAAAZHJzL2Rvd25yZXYueG1sTI9PT8MwDMXvSHyHyEjcWEoPFXRNpwmExJEVDhzT&#13;&#10;xvTPGidKsrX79hgucLH0/Oznn6vdamdxxhBHRwruNxkIpM6ZkXoFH+8vdw8gYtJk9OwIFVwwwq6+&#13;&#10;vqp0adxCBzw3qRccQrHUCoaUfCll7Aa0Om6cR2LvywWrE8vQSxP0wuF2lnmWFdLqkfjCoD0+Ddgd&#13;&#10;m5NV8BnaKX+9LD53U9E8Th7ztwMqdXuzPm+57LcgEq7pbwN+fmB+qBmsdScyUcwKCp7jbg6CTRbt&#13;&#10;r5B1Jf/j198AAAD//wMAUEsBAi0AFAAGAAgAAAAhALaDOJL+AAAA4QEAABMAAAAAAAAAAAAAAAAA&#13;&#10;AAAAAFtDb250ZW50X1R5cGVzXS54bWxQSwECLQAUAAYACAAAACEAOP0h/9YAAACUAQAACwAAAAAA&#13;&#10;AAAAAAAAAAAvAQAAX3JlbHMvLnJlbHNQSwECLQAUAAYACAAAACEAYOHaE5YBAACOAwAADgAAAAAA&#13;&#10;AAAAAAAAAAAuAgAAZHJzL2Uyb0RvYy54bWxQSwECLQAUAAYACAAAACEANCNMhdgAAAAGAQAADwAA&#13;&#10;AAAAAAAAAAAAAADwAwAAZHJzL2Rvd25yZXYueG1sUEsFBgAAAAAEAAQA8wAAAPUEAAAAAA==&#13;&#10;" strokecolor="#4f81bd [3204]" strokeweight="2pt">
              <v:shadow on="t" color="black" opacity="24903f" origin=",.5" offset="0,.55556mm"/>
            </v:line>
          </w:pict>
        </mc:Fallback>
      </mc:AlternateContent>
    </w:r>
    <w:r>
      <w:rPr>
        <w:b/>
        <w:bCs/>
        <w:color w:val="808080" w:themeColor="background1" w:themeShade="80"/>
        <w:sz w:val="16"/>
        <w:szCs w:val="16"/>
      </w:rPr>
      <w:softHyphen/>
    </w:r>
    <w:r>
      <w:rPr>
        <w:b/>
        <w:bCs/>
        <w:color w:val="808080" w:themeColor="background1" w:themeShade="80"/>
        <w:sz w:val="16"/>
        <w:szCs w:val="16"/>
      </w:rPr>
      <w:softHyphen/>
    </w:r>
    <w:r>
      <w:rPr>
        <w:b/>
        <w:bCs/>
        <w:color w:val="808080" w:themeColor="background1" w:themeShade="80"/>
        <w:sz w:val="16"/>
        <w:szCs w:val="16"/>
      </w:rPr>
      <w:softHyphen/>
    </w:r>
    <w:r w:rsidR="0092095D" w:rsidRPr="0092095D">
      <w:rPr>
        <w:rStyle w:val="FooterChar"/>
        <w:b/>
        <w:bCs/>
        <w:sz w:val="16"/>
        <w:szCs w:val="16"/>
      </w:rPr>
      <w:t xml:space="preserve"> </w:t>
    </w:r>
    <w:sdt>
      <w:sdtPr>
        <w:rPr>
          <w:rStyle w:val="PageNumber"/>
          <w:b/>
          <w:bCs/>
          <w:sz w:val="16"/>
          <w:szCs w:val="16"/>
        </w:rPr>
        <w:id w:val="830950997"/>
        <w:docPartObj>
          <w:docPartGallery w:val="Page Numbers (Bottom of Page)"/>
          <w:docPartUnique/>
        </w:docPartObj>
      </w:sdtPr>
      <w:sdtContent>
        <w:r w:rsidR="0092095D" w:rsidRPr="0089227C">
          <w:rPr>
            <w:rStyle w:val="PageNumber"/>
            <w:b/>
            <w:bCs/>
            <w:sz w:val="16"/>
            <w:szCs w:val="16"/>
          </w:rPr>
          <w:fldChar w:fldCharType="begin"/>
        </w:r>
        <w:r w:rsidR="0092095D" w:rsidRPr="0089227C">
          <w:rPr>
            <w:rStyle w:val="PageNumber"/>
            <w:b/>
            <w:bCs/>
            <w:sz w:val="16"/>
            <w:szCs w:val="16"/>
          </w:rPr>
          <w:instrText xml:space="preserve"> PAGE </w:instrText>
        </w:r>
        <w:r w:rsidR="0092095D" w:rsidRPr="0089227C">
          <w:rPr>
            <w:rStyle w:val="PageNumber"/>
            <w:b/>
            <w:bCs/>
            <w:sz w:val="16"/>
            <w:szCs w:val="16"/>
          </w:rPr>
          <w:fldChar w:fldCharType="separate"/>
        </w:r>
        <w:r w:rsidR="0092095D">
          <w:rPr>
            <w:rStyle w:val="PageNumber"/>
            <w:b/>
            <w:bCs/>
            <w:sz w:val="16"/>
            <w:szCs w:val="16"/>
          </w:rPr>
          <w:t>1</w:t>
        </w:r>
        <w:r w:rsidR="0092095D" w:rsidRPr="0089227C">
          <w:rPr>
            <w:rStyle w:val="PageNumber"/>
            <w:b/>
            <w:bCs/>
            <w:sz w:val="16"/>
            <w:szCs w:val="16"/>
          </w:rPr>
          <w:fldChar w:fldCharType="end"/>
        </w:r>
      </w:sdtContent>
    </w:sdt>
  </w:p>
  <w:p w14:paraId="544AD5EC" w14:textId="77777777" w:rsidR="0092095D" w:rsidRDefault="0092095D" w:rsidP="0092095D">
    <w:pPr>
      <w:pStyle w:val="Footer"/>
      <w:ind w:right="680"/>
      <w:rPr>
        <w:b/>
        <w:bCs/>
        <w:color w:val="808080" w:themeColor="background1" w:themeShade="80"/>
        <w:sz w:val="16"/>
        <w:szCs w:val="16"/>
      </w:rPr>
    </w:pPr>
    <w:r>
      <w:rPr>
        <w:b/>
        <w:bCs/>
        <w:noProof/>
        <w:color w:val="808080" w:themeColor="background1" w:themeShade="80"/>
        <w:sz w:val="16"/>
        <w:szCs w:val="16"/>
      </w:rPr>
      <mc:AlternateContent>
        <mc:Choice Requires="wps">
          <w:drawing>
            <wp:anchor distT="0" distB="0" distL="114300" distR="114300" simplePos="0" relativeHeight="251665408" behindDoc="0" locked="0" layoutInCell="1" allowOverlap="1" wp14:anchorId="2A2F91F8" wp14:editId="7DFFA132">
              <wp:simplePos x="0" y="0"/>
              <wp:positionH relativeFrom="column">
                <wp:posOffset>-7620</wp:posOffset>
              </wp:positionH>
              <wp:positionV relativeFrom="paragraph">
                <wp:posOffset>31750</wp:posOffset>
              </wp:positionV>
              <wp:extent cx="6194425" cy="9525"/>
              <wp:effectExtent l="0" t="0" r="34925" b="28575"/>
              <wp:wrapNone/>
              <wp:docPr id="11" name="Straight Connector 11"/>
              <wp:cNvGraphicFramePr/>
              <a:graphic xmlns:a="http://schemas.openxmlformats.org/drawingml/2006/main">
                <a:graphicData uri="http://schemas.microsoft.com/office/word/2010/wordprocessingShape">
                  <wps:wsp>
                    <wps:cNvCnPr/>
                    <wps:spPr>
                      <a:xfrm flipV="1">
                        <a:off x="0" y="0"/>
                        <a:ext cx="6194425" cy="9525"/>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BA51B"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5pt" to="487.15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cDUwgEAAOIDAAAOAAAAZHJzL2Uyb0RvYy54bWysU01v1DAQvSPxHyzf2WRXbUWjzfbQ0l4Q&#13;&#10;VNBy9zrjjSV/aWw22X/P2EnTqkVIIHIY+WPem3nPk+3VaA07AkbtXcvXq5ozcNJ32h1a/vhw++Ej&#13;&#10;ZzEJ1wnjHbT8BJFf7d6/2w6hgY3vvekAGZG42Ayh5X1KoamqKHuwIq58AEeXyqMVibZ4qDoUA7Fb&#13;&#10;U23q+qIaPHYBvYQY6fRmuuS7wq8UyPRVqQiJmZZTb6lELHGfY7XbiuaAIvRazm2If+jCCu2o6EJ1&#13;&#10;I5JgP1G/obJaoo9epZX0tvJKaQlFA6lZ16/UfO9FgKKFzIlhsSn+P1r55Xjt7pFsGEJsYrjHrGJU&#13;&#10;aJkyOvygNy26qFM2FttOi20wJibp8GJ9eXa2OedM0t3lOa2IrppYMlvAmO7AW5YXLTfaZVGiEcfP&#13;&#10;MU2pTyn52Lgcoze6u9XGlA0e9tcG2VHQM36q8zfXeJFGFTO0ehZSVulkYKL9BorpjhqeJJUZg4VW&#13;&#10;SAkubWZe4yg7wxS1sADr0vcfgXN+hkKZv78BL4hS2bu0gK12Hn9XPY3ruWU15T85MOnOFux9dypP&#13;&#10;XKyhQSqvMw99ntSX+wJ//jV3vwAAAP//AwBQSwMEFAAGAAgAAAAhAPcyvt7hAAAACwEAAA8AAABk&#13;&#10;cnMvZG93bnJldi54bWxMj0FPwkAQhe8k/ofNmHiDLQgUS7dEJYSLmohwX7pj29idbXa3UP+940kv&#13;&#10;k0zemzfvyzeDbcUFfWgcKZhOEhBIpTMNVQqOH7vxCkSImoxuHaGCbwywKW5Guc6Mu9I7Xg6xEhxC&#13;&#10;IdMK6hi7TMpQ1mh1mLgOibVP562OvPpKGq+vHG5bOUuSpbS6If5Q6w6fayy/Dr1V8PaUHGm13e3N&#13;&#10;/NV0p9OL7/s0VerudtiueTyuQUQc4t8F/DJwfyi42Nn1ZIJoFYynM3YqWDAWyw/p/B7EWcFyAbLI&#13;&#10;5X+G4gcAAP//AwBQSwECLQAUAAYACAAAACEAtoM4kv4AAADhAQAAEwAAAAAAAAAAAAAAAAAAAAAA&#13;&#10;W0NvbnRlbnRfVHlwZXNdLnhtbFBLAQItABQABgAIAAAAIQA4/SH/1gAAAJQBAAALAAAAAAAAAAAA&#13;&#10;AAAAAC8BAABfcmVscy8ucmVsc1BLAQItABQABgAIAAAAIQBOFcDUwgEAAOIDAAAOAAAAAAAAAAAA&#13;&#10;AAAAAC4CAABkcnMvZTJvRG9jLnhtbFBLAQItABQABgAIAAAAIQD3Mr7e4QAAAAsBAAAPAAAAAAAA&#13;&#10;AAAAAAAAABwEAABkcnMvZG93bnJldi54bWxQSwUGAAAAAAQABADzAAAAKgUAAAAA&#13;&#10;" strokecolor="#e00000"/>
          </w:pict>
        </mc:Fallback>
      </mc:AlternateContent>
    </w:r>
    <w:r>
      <w:rPr>
        <w:b/>
        <w:bCs/>
        <w:noProof/>
        <w:color w:val="808080" w:themeColor="background1" w:themeShade="80"/>
        <w:sz w:val="16"/>
        <w:szCs w:val="16"/>
      </w:rPr>
      <mc:AlternateContent>
        <mc:Choice Requires="wps">
          <w:drawing>
            <wp:anchor distT="0" distB="0" distL="114300" distR="114300" simplePos="0" relativeHeight="251666432" behindDoc="0" locked="0" layoutInCell="1" allowOverlap="1" wp14:anchorId="52D7EDA7" wp14:editId="40C50E7D">
              <wp:simplePos x="0" y="0"/>
              <wp:positionH relativeFrom="column">
                <wp:posOffset>3748</wp:posOffset>
              </wp:positionH>
              <wp:positionV relativeFrom="paragraph">
                <wp:posOffset>7505</wp:posOffset>
              </wp:positionV>
              <wp:extent cx="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89C02D"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doTlgEAAI4DAAAOAAAAZHJzL2Uyb0RvYy54bWysU8tu2zAQvBfIPxC8x5J9CArBcg4JmkvQ&#13;&#10;BH18AEMtLQIkl1iylvz3XdK2XLQFAhS9UHzszO7Mrrb3s3fiAJQshl6uV60UEDQONux7+f3bp9uP&#13;&#10;UqSswqAcBujlEZK839182E6xgw2O6AYgwSQhdVPs5Zhz7Jom6RG8SiuMEPjRIHmV+Uj7ZiA1Mbt3&#13;&#10;zaZt75oJaYiEGlLi28fTo9xVfmNA5xdjEmThesm15bpSXd/K2uy2qtuTiqPV5zLUP1ThlQ2cdKF6&#13;&#10;VFmJH2T/oPJWEyY0eaXRN2iM1VA1sJp1+5uar6OKULWwOSkuNqX/R6s/Hx7CK7ENU0xdiq9UVMyG&#13;&#10;fPlyfWKuZh0Xs2DOQp8u9eW2uUIipfwE6EXZ9NLZUBSoTh2eU+Y0HHoJ4cM1ad3lo4MS7MIXMMIO&#13;&#10;nGZT0XUe4MGROCjupNIaQl6X7jFfjS4wY51bgO37wHN8gUKdlQW8fh+8IGpmDHkBexuQ/kaQ50vJ&#13;&#10;5hR/ceCku1jwhsOxtqNaw02vCs8DWqbq13OFX3+j3U8AAAD//wMAUEsDBBQABgAIAAAAIQA0I0yF&#13;&#10;2AAAAAYBAAAPAAAAZHJzL2Rvd25yZXYueG1sTI9PT8MwDMXvSHyHyEjcWEoPFXRNpwmExJEVDhzT&#13;&#10;xvTPGidKsrX79hgucLH0/Oznn6vdamdxxhBHRwruNxkIpM6ZkXoFH+8vdw8gYtJk9OwIFVwwwq6+&#13;&#10;vqp0adxCBzw3qRccQrHUCoaUfCll7Aa0Om6cR2LvywWrE8vQSxP0wuF2lnmWFdLqkfjCoD0+Ddgd&#13;&#10;m5NV8BnaKX+9LD53U9E8Th7ztwMqdXuzPm+57LcgEq7pbwN+fmB+qBmsdScyUcwKCp7jbg6CTRbt&#13;&#10;r5B1Jf/j198AAAD//wMAUEsBAi0AFAAGAAgAAAAhALaDOJL+AAAA4QEAABMAAAAAAAAAAAAAAAAA&#13;&#10;AAAAAFtDb250ZW50X1R5cGVzXS54bWxQSwECLQAUAAYACAAAACEAOP0h/9YAAACUAQAACwAAAAAA&#13;&#10;AAAAAAAAAAAvAQAAX3JlbHMvLnJlbHNQSwECLQAUAAYACAAAACEAYOHaE5YBAACOAwAADgAAAAAA&#13;&#10;AAAAAAAAAAAuAgAAZHJzL2Uyb0RvYy54bWxQSwECLQAUAAYACAAAACEANCNMhdgAAAAGAQAADwAA&#13;&#10;AAAAAAAAAAAAAADwAwAAZHJzL2Rvd25yZXYueG1sUEsFBgAAAAAEAAQA8wAAAPUEAAAAAA==&#13;&#10;" strokecolor="#4f81bd [3204]" strokeweight="2pt">
              <v:shadow on="t" color="black" opacity="24903f" origin=",.5" offset="0,.55556mm"/>
            </v:line>
          </w:pict>
        </mc:Fallback>
      </mc:AlternateContent>
    </w:r>
  </w:p>
  <w:p w14:paraId="55FDAA8E" w14:textId="77777777" w:rsidR="0092095D" w:rsidRPr="0092095D" w:rsidRDefault="0092095D" w:rsidP="0092095D">
    <w:pPr>
      <w:pStyle w:val="Footer"/>
      <w:jc w:val="right"/>
      <w:rPr>
        <w:b/>
        <w:bCs/>
        <w:color w:val="808080" w:themeColor="background1" w:themeShade="80"/>
        <w:sz w:val="16"/>
        <w:szCs w:val="16"/>
      </w:rPr>
    </w:pPr>
    <w:r w:rsidRPr="0089227C">
      <w:rPr>
        <w:rFonts w:cs="Arial"/>
        <w:b/>
        <w:bCs/>
        <w:color w:val="7F7F7F"/>
        <w:sz w:val="16"/>
        <w:szCs w:val="16"/>
      </w:rPr>
      <w:tab/>
    </w:r>
    <w:r w:rsidRPr="00DC746C">
      <w:rPr>
        <w:b/>
        <w:bCs/>
        <w:color w:val="808080" w:themeColor="background1" w:themeShade="80"/>
        <w:sz w:val="16"/>
        <w:szCs w:val="16"/>
      </w:rPr>
      <w:t>Institute of Materials, Minerals &amp; Mining</w:t>
    </w:r>
  </w:p>
  <w:p w14:paraId="688EE55E"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FCE94" w14:textId="77777777" w:rsidR="004C4BDA" w:rsidRDefault="004C4BDA" w:rsidP="007F7F0D">
      <w:pPr>
        <w:spacing w:after="0"/>
      </w:pPr>
      <w:r>
        <w:separator/>
      </w:r>
    </w:p>
  </w:footnote>
  <w:footnote w:type="continuationSeparator" w:id="0">
    <w:p w14:paraId="141FB771" w14:textId="77777777" w:rsidR="004C4BDA" w:rsidRDefault="004C4BDA" w:rsidP="007F7F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C7F9" w14:textId="77777777" w:rsidR="0092095D" w:rsidRDefault="0092095D">
    <w:pPr>
      <w:pStyle w:val="Header"/>
    </w:pPr>
  </w:p>
  <w:p w14:paraId="0A8AD9CC"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7B40" w14:textId="77777777" w:rsidR="009954CE" w:rsidRDefault="009954CE" w:rsidP="00403470">
    <w:pPr>
      <w:pStyle w:val="Header"/>
      <w:jc w:val="right"/>
    </w:pPr>
  </w:p>
  <w:p w14:paraId="0B3F5BA8"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354A" w14:textId="77777777" w:rsidR="00216433" w:rsidRDefault="00636FBA">
    <w:pPr>
      <w:pStyle w:val="Header"/>
    </w:pPr>
    <w:r>
      <w:rPr>
        <w:noProof/>
      </w:rPr>
      <w:drawing>
        <wp:inline distT="0" distB="0" distL="0" distR="0" wp14:anchorId="39830BBE" wp14:editId="73664DD0">
          <wp:extent cx="6184900" cy="487680"/>
          <wp:effectExtent l="0" t="0" r="0" b="0"/>
          <wp:docPr id="1166058629" name="Picture 116605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6184900" cy="487680"/>
                  </a:xfrm>
                  <a:prstGeom prst="rect">
                    <a:avLst/>
                  </a:prstGeom>
                </pic:spPr>
              </pic:pic>
            </a:graphicData>
          </a:graphic>
        </wp:inline>
      </w:drawing>
    </w:r>
  </w:p>
  <w:p w14:paraId="6E9F69F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3CD8"/>
    <w:multiLevelType w:val="hybridMultilevel"/>
    <w:tmpl w:val="3A2C2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E632B"/>
    <w:multiLevelType w:val="hybridMultilevel"/>
    <w:tmpl w:val="A7B69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C1AC7"/>
    <w:multiLevelType w:val="hybridMultilevel"/>
    <w:tmpl w:val="4C663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05698"/>
    <w:multiLevelType w:val="hybridMultilevel"/>
    <w:tmpl w:val="AEC2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5BBB"/>
    <w:multiLevelType w:val="hybridMultilevel"/>
    <w:tmpl w:val="3A2C2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41C5D"/>
    <w:multiLevelType w:val="hybridMultilevel"/>
    <w:tmpl w:val="C2327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3756C7"/>
    <w:multiLevelType w:val="hybridMultilevel"/>
    <w:tmpl w:val="A41649DE"/>
    <w:lvl w:ilvl="0" w:tplc="8AE4DF8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35524C8A"/>
    <w:multiLevelType w:val="hybridMultilevel"/>
    <w:tmpl w:val="00F62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111D0B"/>
    <w:multiLevelType w:val="hybridMultilevel"/>
    <w:tmpl w:val="3A2C2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17399B"/>
    <w:multiLevelType w:val="hybridMultilevel"/>
    <w:tmpl w:val="3A6A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B58C3"/>
    <w:multiLevelType w:val="hybridMultilevel"/>
    <w:tmpl w:val="A41649D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7AD51E4B"/>
    <w:multiLevelType w:val="hybridMultilevel"/>
    <w:tmpl w:val="97F8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811947">
    <w:abstractNumId w:val="2"/>
  </w:num>
  <w:num w:numId="2" w16cid:durableId="141384948">
    <w:abstractNumId w:val="9"/>
  </w:num>
  <w:num w:numId="3" w16cid:durableId="709845868">
    <w:abstractNumId w:val="8"/>
  </w:num>
  <w:num w:numId="4" w16cid:durableId="956136102">
    <w:abstractNumId w:val="4"/>
  </w:num>
  <w:num w:numId="5" w16cid:durableId="855388494">
    <w:abstractNumId w:val="0"/>
  </w:num>
  <w:num w:numId="6" w16cid:durableId="941454427">
    <w:abstractNumId w:val="1"/>
  </w:num>
  <w:num w:numId="7" w16cid:durableId="1730880995">
    <w:abstractNumId w:val="11"/>
  </w:num>
  <w:num w:numId="8" w16cid:durableId="1908611417">
    <w:abstractNumId w:val="7"/>
  </w:num>
  <w:num w:numId="9" w16cid:durableId="1645311034">
    <w:abstractNumId w:val="3"/>
  </w:num>
  <w:num w:numId="10" w16cid:durableId="361901902">
    <w:abstractNumId w:val="5"/>
  </w:num>
  <w:num w:numId="11" w16cid:durableId="1676223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9271183">
    <w:abstractNumId w:val="6"/>
  </w:num>
  <w:num w:numId="13" w16cid:durableId="44648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embedSystemFonts/>
  <w:saveSubset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CF"/>
    <w:rsid w:val="00001AB4"/>
    <w:rsid w:val="00033AAC"/>
    <w:rsid w:val="00041AEB"/>
    <w:rsid w:val="000471F5"/>
    <w:rsid w:val="0005058F"/>
    <w:rsid w:val="000639D0"/>
    <w:rsid w:val="00072159"/>
    <w:rsid w:val="000A4328"/>
    <w:rsid w:val="000C1D7B"/>
    <w:rsid w:val="000D2B46"/>
    <w:rsid w:val="001050B8"/>
    <w:rsid w:val="00112A74"/>
    <w:rsid w:val="0012252E"/>
    <w:rsid w:val="00123DB4"/>
    <w:rsid w:val="00125CCF"/>
    <w:rsid w:val="001627A4"/>
    <w:rsid w:val="001A6B46"/>
    <w:rsid w:val="001C6E9E"/>
    <w:rsid w:val="001D2A2F"/>
    <w:rsid w:val="001E1BC9"/>
    <w:rsid w:val="001E3408"/>
    <w:rsid w:val="00207A9E"/>
    <w:rsid w:val="00216433"/>
    <w:rsid w:val="00227DDD"/>
    <w:rsid w:val="00236DBD"/>
    <w:rsid w:val="00296C57"/>
    <w:rsid w:val="002A043F"/>
    <w:rsid w:val="002A28B3"/>
    <w:rsid w:val="002D0A0C"/>
    <w:rsid w:val="002D1385"/>
    <w:rsid w:val="002E6446"/>
    <w:rsid w:val="002F438E"/>
    <w:rsid w:val="00343A1C"/>
    <w:rsid w:val="0037523C"/>
    <w:rsid w:val="003A3913"/>
    <w:rsid w:val="003B17E5"/>
    <w:rsid w:val="003C51E9"/>
    <w:rsid w:val="00403470"/>
    <w:rsid w:val="0040505B"/>
    <w:rsid w:val="004567FA"/>
    <w:rsid w:val="004621B5"/>
    <w:rsid w:val="004630AE"/>
    <w:rsid w:val="004A7047"/>
    <w:rsid w:val="004C358A"/>
    <w:rsid w:val="004C4BDA"/>
    <w:rsid w:val="004F7043"/>
    <w:rsid w:val="00501B05"/>
    <w:rsid w:val="005542D1"/>
    <w:rsid w:val="00564A22"/>
    <w:rsid w:val="00565D22"/>
    <w:rsid w:val="00566DCC"/>
    <w:rsid w:val="005C4611"/>
    <w:rsid w:val="005E4944"/>
    <w:rsid w:val="0060117C"/>
    <w:rsid w:val="006368D6"/>
    <w:rsid w:val="00636FBA"/>
    <w:rsid w:val="00646B9A"/>
    <w:rsid w:val="00650713"/>
    <w:rsid w:val="006A011B"/>
    <w:rsid w:val="006B217E"/>
    <w:rsid w:val="006E5909"/>
    <w:rsid w:val="007334C8"/>
    <w:rsid w:val="00742E71"/>
    <w:rsid w:val="00754E77"/>
    <w:rsid w:val="007626F1"/>
    <w:rsid w:val="0077038D"/>
    <w:rsid w:val="00795A72"/>
    <w:rsid w:val="007F7F0D"/>
    <w:rsid w:val="00810830"/>
    <w:rsid w:val="008429E6"/>
    <w:rsid w:val="008432F3"/>
    <w:rsid w:val="008626FA"/>
    <w:rsid w:val="008679F3"/>
    <w:rsid w:val="00887C1F"/>
    <w:rsid w:val="008D0DD3"/>
    <w:rsid w:val="008E30AD"/>
    <w:rsid w:val="00911EEB"/>
    <w:rsid w:val="0092095D"/>
    <w:rsid w:val="0093216B"/>
    <w:rsid w:val="00952336"/>
    <w:rsid w:val="00962AFF"/>
    <w:rsid w:val="00963968"/>
    <w:rsid w:val="00983ADB"/>
    <w:rsid w:val="009954CE"/>
    <w:rsid w:val="009B5235"/>
    <w:rsid w:val="009D05AD"/>
    <w:rsid w:val="009D13F1"/>
    <w:rsid w:val="009F0734"/>
    <w:rsid w:val="00A076F8"/>
    <w:rsid w:val="00A1228D"/>
    <w:rsid w:val="00A511D6"/>
    <w:rsid w:val="00A81206"/>
    <w:rsid w:val="00A85964"/>
    <w:rsid w:val="00AA63A5"/>
    <w:rsid w:val="00AC6F77"/>
    <w:rsid w:val="00B32E59"/>
    <w:rsid w:val="00B44E36"/>
    <w:rsid w:val="00B64179"/>
    <w:rsid w:val="00B8743E"/>
    <w:rsid w:val="00BA6ECC"/>
    <w:rsid w:val="00BB1134"/>
    <w:rsid w:val="00C33BFE"/>
    <w:rsid w:val="00C62DDD"/>
    <w:rsid w:val="00CE31C6"/>
    <w:rsid w:val="00D04D7E"/>
    <w:rsid w:val="00D20439"/>
    <w:rsid w:val="00D509DB"/>
    <w:rsid w:val="00D52F83"/>
    <w:rsid w:val="00DC746C"/>
    <w:rsid w:val="00DE0D53"/>
    <w:rsid w:val="00DE4CAF"/>
    <w:rsid w:val="00DF54F6"/>
    <w:rsid w:val="00E13C21"/>
    <w:rsid w:val="00E26F59"/>
    <w:rsid w:val="00E348AF"/>
    <w:rsid w:val="00E80145"/>
    <w:rsid w:val="00E853B1"/>
    <w:rsid w:val="00EB014D"/>
    <w:rsid w:val="00EC52ED"/>
    <w:rsid w:val="00ED3EBD"/>
    <w:rsid w:val="00ED481E"/>
    <w:rsid w:val="00F25D03"/>
    <w:rsid w:val="00F309FF"/>
    <w:rsid w:val="00F656D8"/>
    <w:rsid w:val="00F7604E"/>
    <w:rsid w:val="00F83D75"/>
    <w:rsid w:val="00F97DCC"/>
    <w:rsid w:val="00FA051A"/>
    <w:rsid w:val="00FB74E3"/>
    <w:rsid w:val="00FD6C2D"/>
    <w:rsid w:val="00FD7A30"/>
    <w:rsid w:val="00FF136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BB33F54"/>
  <w15:docId w15:val="{EAC82E62-60C0-D741-865F-E1CB5D47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zo sans default"/>
    <w:qFormat/>
    <w:rsid w:val="00FF136B"/>
    <w:rPr>
      <w:rFonts w:ascii="Azo Sans" w:hAnsi="Azo Sans"/>
    </w:rPr>
  </w:style>
  <w:style w:type="paragraph" w:styleId="Heading1">
    <w:name w:val="heading 1"/>
    <w:basedOn w:val="Normal"/>
    <w:next w:val="Normal"/>
    <w:link w:val="Heading1Char"/>
    <w:uiPriority w:val="9"/>
    <w:qFormat/>
    <w:rsid w:val="00FF136B"/>
    <w:pPr>
      <w:spacing w:before="300" w:after="40"/>
      <w:jc w:val="left"/>
      <w:outlineLvl w:val="0"/>
    </w:pPr>
    <w:rPr>
      <w:rFonts w:ascii="Azo Sans Medium" w:hAnsi="Azo Sans Medium"/>
      <w:b/>
      <w:spacing w:val="5"/>
      <w:sz w:val="36"/>
      <w:szCs w:val="32"/>
    </w:rPr>
  </w:style>
  <w:style w:type="paragraph" w:styleId="Heading2">
    <w:name w:val="heading 2"/>
    <w:basedOn w:val="Normal"/>
    <w:next w:val="Normal"/>
    <w:link w:val="Heading2Char"/>
    <w:uiPriority w:val="9"/>
    <w:semiHidden/>
    <w:unhideWhenUsed/>
    <w:qFormat/>
    <w:rsid w:val="00FF136B"/>
    <w:pPr>
      <w:spacing w:before="240" w:after="80"/>
      <w:jc w:val="left"/>
      <w:outlineLvl w:val="1"/>
    </w:pPr>
    <w:rPr>
      <w:rFonts w:ascii="Azo Sans Medium" w:hAnsi="Azo Sans Medium"/>
      <w:b/>
      <w:spacing w:val="5"/>
      <w:sz w:val="24"/>
      <w:szCs w:val="28"/>
    </w:rPr>
  </w:style>
  <w:style w:type="paragraph" w:styleId="Heading3">
    <w:name w:val="heading 3"/>
    <w:basedOn w:val="Normal"/>
    <w:next w:val="Normal"/>
    <w:link w:val="Heading3Char"/>
    <w:uiPriority w:val="9"/>
    <w:semiHidden/>
    <w:unhideWhenUsed/>
    <w:qFormat/>
    <w:rsid w:val="009954C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954C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954CE"/>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9954CE"/>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9954C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954C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954C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CE"/>
    <w:pPr>
      <w:ind w:left="720"/>
      <w:contextualSpacing/>
    </w:pPr>
  </w:style>
  <w:style w:type="paragraph" w:styleId="BalloonText">
    <w:name w:val="Balloon Text"/>
    <w:basedOn w:val="Normal"/>
    <w:link w:val="BalloonTextChar"/>
    <w:uiPriority w:val="99"/>
    <w:semiHidden/>
    <w:unhideWhenUsed/>
    <w:rsid w:val="00112A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A74"/>
    <w:rPr>
      <w:rFonts w:ascii="Segoe UI" w:hAnsi="Segoe UI" w:cs="Segoe UI"/>
      <w:sz w:val="18"/>
      <w:szCs w:val="18"/>
    </w:rPr>
  </w:style>
  <w:style w:type="paragraph" w:styleId="Header">
    <w:name w:val="header"/>
    <w:basedOn w:val="Normal"/>
    <w:link w:val="HeaderChar"/>
    <w:unhideWhenUsed/>
    <w:rsid w:val="007F7F0D"/>
    <w:pPr>
      <w:tabs>
        <w:tab w:val="center" w:pos="4513"/>
        <w:tab w:val="right" w:pos="9026"/>
      </w:tabs>
      <w:spacing w:after="0"/>
    </w:pPr>
  </w:style>
  <w:style w:type="character" w:customStyle="1" w:styleId="HeaderChar">
    <w:name w:val="Header Char"/>
    <w:basedOn w:val="DefaultParagraphFont"/>
    <w:link w:val="Header"/>
    <w:rsid w:val="007F7F0D"/>
    <w:rPr>
      <w:sz w:val="24"/>
      <w:szCs w:val="24"/>
    </w:rPr>
  </w:style>
  <w:style w:type="paragraph" w:styleId="Footer">
    <w:name w:val="footer"/>
    <w:basedOn w:val="Normal"/>
    <w:link w:val="FooterChar"/>
    <w:uiPriority w:val="99"/>
    <w:unhideWhenUsed/>
    <w:rsid w:val="007F7F0D"/>
    <w:pPr>
      <w:tabs>
        <w:tab w:val="center" w:pos="4513"/>
        <w:tab w:val="right" w:pos="9026"/>
      </w:tabs>
      <w:spacing w:after="0"/>
    </w:pPr>
  </w:style>
  <w:style w:type="character" w:customStyle="1" w:styleId="FooterChar">
    <w:name w:val="Footer Char"/>
    <w:basedOn w:val="DefaultParagraphFont"/>
    <w:link w:val="Footer"/>
    <w:uiPriority w:val="99"/>
    <w:rsid w:val="007F7F0D"/>
    <w:rPr>
      <w:sz w:val="24"/>
      <w:szCs w:val="24"/>
    </w:rPr>
  </w:style>
  <w:style w:type="character" w:customStyle="1" w:styleId="ilfuvd">
    <w:name w:val="ilfuvd"/>
    <w:basedOn w:val="DefaultParagraphFont"/>
    <w:rsid w:val="001050B8"/>
  </w:style>
  <w:style w:type="character" w:customStyle="1" w:styleId="Heading1Char">
    <w:name w:val="Heading 1 Char"/>
    <w:basedOn w:val="DefaultParagraphFont"/>
    <w:link w:val="Heading1"/>
    <w:uiPriority w:val="9"/>
    <w:rsid w:val="00FF136B"/>
    <w:rPr>
      <w:rFonts w:ascii="Azo Sans Medium" w:hAnsi="Azo Sans Medium"/>
      <w:b/>
      <w:spacing w:val="5"/>
      <w:sz w:val="36"/>
      <w:szCs w:val="32"/>
    </w:rPr>
  </w:style>
  <w:style w:type="character" w:customStyle="1" w:styleId="Heading2Char">
    <w:name w:val="Heading 2 Char"/>
    <w:basedOn w:val="DefaultParagraphFont"/>
    <w:link w:val="Heading2"/>
    <w:uiPriority w:val="9"/>
    <w:semiHidden/>
    <w:rsid w:val="00FF136B"/>
    <w:rPr>
      <w:rFonts w:ascii="Azo Sans Medium" w:hAnsi="Azo Sans Medium"/>
      <w:b/>
      <w:spacing w:val="5"/>
      <w:sz w:val="24"/>
      <w:szCs w:val="28"/>
    </w:rPr>
  </w:style>
  <w:style w:type="character" w:customStyle="1" w:styleId="Heading3Char">
    <w:name w:val="Heading 3 Char"/>
    <w:basedOn w:val="DefaultParagraphFont"/>
    <w:link w:val="Heading3"/>
    <w:uiPriority w:val="9"/>
    <w:semiHidden/>
    <w:rsid w:val="009954CE"/>
    <w:rPr>
      <w:smallCaps/>
      <w:spacing w:val="5"/>
      <w:sz w:val="24"/>
      <w:szCs w:val="24"/>
    </w:rPr>
  </w:style>
  <w:style w:type="character" w:customStyle="1" w:styleId="Heading4Char">
    <w:name w:val="Heading 4 Char"/>
    <w:basedOn w:val="DefaultParagraphFont"/>
    <w:link w:val="Heading4"/>
    <w:uiPriority w:val="9"/>
    <w:semiHidden/>
    <w:rsid w:val="009954CE"/>
    <w:rPr>
      <w:smallCaps/>
      <w:spacing w:val="10"/>
      <w:sz w:val="22"/>
      <w:szCs w:val="22"/>
    </w:rPr>
  </w:style>
  <w:style w:type="character" w:customStyle="1" w:styleId="Heading5Char">
    <w:name w:val="Heading 5 Char"/>
    <w:basedOn w:val="DefaultParagraphFont"/>
    <w:link w:val="Heading5"/>
    <w:uiPriority w:val="9"/>
    <w:semiHidden/>
    <w:rsid w:val="009954C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954CE"/>
    <w:rPr>
      <w:smallCaps/>
      <w:color w:val="C0504D" w:themeColor="accent2"/>
      <w:spacing w:val="5"/>
      <w:sz w:val="22"/>
    </w:rPr>
  </w:style>
  <w:style w:type="character" w:customStyle="1" w:styleId="Heading7Char">
    <w:name w:val="Heading 7 Char"/>
    <w:basedOn w:val="DefaultParagraphFont"/>
    <w:link w:val="Heading7"/>
    <w:uiPriority w:val="9"/>
    <w:semiHidden/>
    <w:rsid w:val="009954CE"/>
    <w:rPr>
      <w:b/>
      <w:smallCaps/>
      <w:color w:val="C0504D" w:themeColor="accent2"/>
      <w:spacing w:val="10"/>
    </w:rPr>
  </w:style>
  <w:style w:type="character" w:customStyle="1" w:styleId="Heading8Char">
    <w:name w:val="Heading 8 Char"/>
    <w:basedOn w:val="DefaultParagraphFont"/>
    <w:link w:val="Heading8"/>
    <w:uiPriority w:val="9"/>
    <w:semiHidden/>
    <w:rsid w:val="009954CE"/>
    <w:rPr>
      <w:b/>
      <w:i/>
      <w:smallCaps/>
      <w:color w:val="943634" w:themeColor="accent2" w:themeShade="BF"/>
    </w:rPr>
  </w:style>
  <w:style w:type="character" w:customStyle="1" w:styleId="Heading9Char">
    <w:name w:val="Heading 9 Char"/>
    <w:basedOn w:val="DefaultParagraphFont"/>
    <w:link w:val="Heading9"/>
    <w:uiPriority w:val="9"/>
    <w:semiHidden/>
    <w:rsid w:val="009954CE"/>
    <w:rPr>
      <w:b/>
      <w:i/>
      <w:smallCaps/>
      <w:color w:val="622423" w:themeColor="accent2" w:themeShade="7F"/>
    </w:rPr>
  </w:style>
  <w:style w:type="paragraph" w:styleId="Caption">
    <w:name w:val="caption"/>
    <w:basedOn w:val="Normal"/>
    <w:next w:val="Normal"/>
    <w:uiPriority w:val="35"/>
    <w:semiHidden/>
    <w:unhideWhenUsed/>
    <w:qFormat/>
    <w:rsid w:val="009954CE"/>
    <w:rPr>
      <w:b/>
      <w:bCs/>
      <w:caps/>
      <w:sz w:val="16"/>
      <w:szCs w:val="18"/>
    </w:rPr>
  </w:style>
  <w:style w:type="paragraph" w:styleId="Title">
    <w:name w:val="Title"/>
    <w:basedOn w:val="Normal"/>
    <w:next w:val="Normal"/>
    <w:link w:val="TitleChar"/>
    <w:uiPriority w:val="10"/>
    <w:qFormat/>
    <w:rsid w:val="009954C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954CE"/>
    <w:rPr>
      <w:smallCaps/>
      <w:sz w:val="48"/>
      <w:szCs w:val="48"/>
    </w:rPr>
  </w:style>
  <w:style w:type="paragraph" w:styleId="Subtitle">
    <w:name w:val="Subtitle"/>
    <w:basedOn w:val="Normal"/>
    <w:next w:val="Normal"/>
    <w:link w:val="SubtitleChar"/>
    <w:uiPriority w:val="11"/>
    <w:qFormat/>
    <w:rsid w:val="009954C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954CE"/>
    <w:rPr>
      <w:rFonts w:asciiTheme="majorHAnsi" w:eastAsiaTheme="majorEastAsia" w:hAnsiTheme="majorHAnsi" w:cstheme="majorBidi"/>
      <w:szCs w:val="22"/>
    </w:rPr>
  </w:style>
  <w:style w:type="character" w:styleId="Strong">
    <w:name w:val="Strong"/>
    <w:uiPriority w:val="22"/>
    <w:qFormat/>
    <w:rsid w:val="009954CE"/>
    <w:rPr>
      <w:b/>
      <w:color w:val="C0504D" w:themeColor="accent2"/>
    </w:rPr>
  </w:style>
  <w:style w:type="character" w:styleId="Emphasis">
    <w:name w:val="Emphasis"/>
    <w:uiPriority w:val="20"/>
    <w:qFormat/>
    <w:rsid w:val="009954CE"/>
    <w:rPr>
      <w:b/>
      <w:i/>
      <w:spacing w:val="10"/>
    </w:rPr>
  </w:style>
  <w:style w:type="paragraph" w:styleId="NoSpacing">
    <w:name w:val="No Spacing"/>
    <w:basedOn w:val="Normal"/>
    <w:link w:val="NoSpacingChar"/>
    <w:uiPriority w:val="1"/>
    <w:qFormat/>
    <w:rsid w:val="009954CE"/>
    <w:pPr>
      <w:spacing w:after="0" w:line="240" w:lineRule="auto"/>
    </w:pPr>
  </w:style>
  <w:style w:type="character" w:customStyle="1" w:styleId="NoSpacingChar">
    <w:name w:val="No Spacing Char"/>
    <w:basedOn w:val="DefaultParagraphFont"/>
    <w:link w:val="NoSpacing"/>
    <w:uiPriority w:val="1"/>
    <w:rsid w:val="009954CE"/>
  </w:style>
  <w:style w:type="paragraph" w:styleId="Quote">
    <w:name w:val="Quote"/>
    <w:basedOn w:val="Normal"/>
    <w:next w:val="Normal"/>
    <w:link w:val="QuoteChar"/>
    <w:uiPriority w:val="29"/>
    <w:qFormat/>
    <w:rsid w:val="009954CE"/>
    <w:rPr>
      <w:i/>
    </w:rPr>
  </w:style>
  <w:style w:type="character" w:customStyle="1" w:styleId="QuoteChar">
    <w:name w:val="Quote Char"/>
    <w:basedOn w:val="DefaultParagraphFont"/>
    <w:link w:val="Quote"/>
    <w:uiPriority w:val="29"/>
    <w:rsid w:val="009954CE"/>
    <w:rPr>
      <w:i/>
    </w:rPr>
  </w:style>
  <w:style w:type="paragraph" w:styleId="IntenseQuote">
    <w:name w:val="Intense Quote"/>
    <w:basedOn w:val="Normal"/>
    <w:next w:val="Normal"/>
    <w:link w:val="IntenseQuoteChar"/>
    <w:uiPriority w:val="30"/>
    <w:qFormat/>
    <w:rsid w:val="009954C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954CE"/>
    <w:rPr>
      <w:b/>
      <w:i/>
      <w:color w:val="FFFFFF" w:themeColor="background1"/>
      <w:shd w:val="clear" w:color="auto" w:fill="C0504D" w:themeFill="accent2"/>
    </w:rPr>
  </w:style>
  <w:style w:type="character" w:styleId="SubtleEmphasis">
    <w:name w:val="Subtle Emphasis"/>
    <w:uiPriority w:val="19"/>
    <w:qFormat/>
    <w:rsid w:val="009954CE"/>
    <w:rPr>
      <w:i/>
    </w:rPr>
  </w:style>
  <w:style w:type="character" w:styleId="IntenseEmphasis">
    <w:name w:val="Intense Emphasis"/>
    <w:uiPriority w:val="21"/>
    <w:qFormat/>
    <w:rsid w:val="009954CE"/>
    <w:rPr>
      <w:b/>
      <w:i/>
      <w:color w:val="C0504D" w:themeColor="accent2"/>
      <w:spacing w:val="10"/>
    </w:rPr>
  </w:style>
  <w:style w:type="character" w:styleId="SubtleReference">
    <w:name w:val="Subtle Reference"/>
    <w:uiPriority w:val="31"/>
    <w:qFormat/>
    <w:rsid w:val="009954CE"/>
    <w:rPr>
      <w:b/>
    </w:rPr>
  </w:style>
  <w:style w:type="character" w:styleId="IntenseReference">
    <w:name w:val="Intense Reference"/>
    <w:uiPriority w:val="32"/>
    <w:qFormat/>
    <w:rsid w:val="009954CE"/>
    <w:rPr>
      <w:b/>
      <w:bCs/>
      <w:smallCaps/>
      <w:spacing w:val="5"/>
      <w:sz w:val="22"/>
      <w:szCs w:val="22"/>
      <w:u w:val="single"/>
    </w:rPr>
  </w:style>
  <w:style w:type="character" w:styleId="BookTitle">
    <w:name w:val="Book Title"/>
    <w:uiPriority w:val="33"/>
    <w:qFormat/>
    <w:rsid w:val="009954C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954CE"/>
    <w:pPr>
      <w:outlineLvl w:val="9"/>
    </w:pPr>
  </w:style>
  <w:style w:type="character" w:styleId="PageNumber">
    <w:name w:val="page number"/>
    <w:rsid w:val="0092095D"/>
  </w:style>
  <w:style w:type="character" w:styleId="Hyperlink">
    <w:name w:val="Hyperlink"/>
    <w:basedOn w:val="DefaultParagraphFont"/>
    <w:uiPriority w:val="99"/>
    <w:unhideWhenUsed/>
    <w:rsid w:val="00125CCF"/>
    <w:rPr>
      <w:color w:val="0000FF" w:themeColor="hyperlink"/>
      <w:u w:val="single"/>
    </w:rPr>
  </w:style>
  <w:style w:type="character" w:styleId="UnresolvedMention">
    <w:name w:val="Unresolved Mention"/>
    <w:basedOn w:val="DefaultParagraphFont"/>
    <w:uiPriority w:val="99"/>
    <w:semiHidden/>
    <w:unhideWhenUsed/>
    <w:rsid w:val="00125CCF"/>
    <w:rPr>
      <w:color w:val="605E5C"/>
      <w:shd w:val="clear" w:color="auto" w:fill="E1DFDD"/>
    </w:rPr>
  </w:style>
  <w:style w:type="paragraph" w:styleId="BodyText">
    <w:name w:val="Body Text"/>
    <w:basedOn w:val="Normal"/>
    <w:link w:val="BodyTextChar"/>
    <w:uiPriority w:val="1"/>
    <w:qFormat/>
    <w:rsid w:val="00125CCF"/>
    <w:pPr>
      <w:widowControl w:val="0"/>
      <w:autoSpaceDE w:val="0"/>
      <w:autoSpaceDN w:val="0"/>
      <w:spacing w:after="0" w:line="240" w:lineRule="auto"/>
      <w:jc w:val="left"/>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125CCF"/>
    <w:rPr>
      <w:rFonts w:ascii="Arial" w:eastAsia="Arial" w:hAnsi="Arial" w:cs="Arial"/>
      <w:sz w:val="21"/>
      <w:szCs w:val="21"/>
      <w:lang w:val="en-US" w:eastAsia="en-US"/>
    </w:rPr>
  </w:style>
  <w:style w:type="paragraph" w:customStyle="1" w:styleId="TableParagraph">
    <w:name w:val="Table Paragraph"/>
    <w:basedOn w:val="Normal"/>
    <w:uiPriority w:val="1"/>
    <w:qFormat/>
    <w:rsid w:val="00125CCF"/>
    <w:pPr>
      <w:widowControl w:val="0"/>
      <w:autoSpaceDE w:val="0"/>
      <w:autoSpaceDN w:val="0"/>
      <w:spacing w:after="0" w:line="240" w:lineRule="auto"/>
    </w:pPr>
    <w:rPr>
      <w:rFonts w:ascii="Arial" w:eastAsia="Arial" w:hAnsi="Arial" w:cs="Arial"/>
      <w:sz w:val="22"/>
      <w:szCs w:val="22"/>
      <w:lang w:val="en-US" w:eastAsia="en-US"/>
    </w:rPr>
  </w:style>
  <w:style w:type="character" w:styleId="FollowedHyperlink">
    <w:name w:val="FollowedHyperlink"/>
    <w:basedOn w:val="DefaultParagraphFont"/>
    <w:uiPriority w:val="99"/>
    <w:semiHidden/>
    <w:unhideWhenUsed/>
    <w:rsid w:val="00125C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9636">
      <w:bodyDiv w:val="1"/>
      <w:marLeft w:val="0"/>
      <w:marRight w:val="0"/>
      <w:marTop w:val="0"/>
      <w:marBottom w:val="0"/>
      <w:divBdr>
        <w:top w:val="none" w:sz="0" w:space="0" w:color="auto"/>
        <w:left w:val="none" w:sz="0" w:space="0" w:color="auto"/>
        <w:bottom w:val="none" w:sz="0" w:space="0" w:color="auto"/>
        <w:right w:val="none" w:sz="0" w:space="0" w:color="auto"/>
      </w:divBdr>
    </w:div>
    <w:div w:id="174811907">
      <w:bodyDiv w:val="1"/>
      <w:marLeft w:val="0"/>
      <w:marRight w:val="0"/>
      <w:marTop w:val="0"/>
      <w:marBottom w:val="0"/>
      <w:divBdr>
        <w:top w:val="none" w:sz="0" w:space="0" w:color="auto"/>
        <w:left w:val="none" w:sz="0" w:space="0" w:color="auto"/>
        <w:bottom w:val="none" w:sz="0" w:space="0" w:color="auto"/>
        <w:right w:val="none" w:sz="0" w:space="0" w:color="auto"/>
      </w:divBdr>
    </w:div>
    <w:div w:id="253980489">
      <w:bodyDiv w:val="1"/>
      <w:marLeft w:val="0"/>
      <w:marRight w:val="0"/>
      <w:marTop w:val="0"/>
      <w:marBottom w:val="0"/>
      <w:divBdr>
        <w:top w:val="none" w:sz="0" w:space="0" w:color="auto"/>
        <w:left w:val="none" w:sz="0" w:space="0" w:color="auto"/>
        <w:bottom w:val="none" w:sz="0" w:space="0" w:color="auto"/>
        <w:right w:val="none" w:sz="0" w:space="0" w:color="auto"/>
      </w:divBdr>
    </w:div>
    <w:div w:id="659045831">
      <w:bodyDiv w:val="1"/>
      <w:marLeft w:val="0"/>
      <w:marRight w:val="0"/>
      <w:marTop w:val="0"/>
      <w:marBottom w:val="0"/>
      <w:divBdr>
        <w:top w:val="none" w:sz="0" w:space="0" w:color="auto"/>
        <w:left w:val="none" w:sz="0" w:space="0" w:color="auto"/>
        <w:bottom w:val="none" w:sz="0" w:space="0" w:color="auto"/>
        <w:right w:val="none" w:sz="0" w:space="0" w:color="auto"/>
      </w:divBdr>
    </w:div>
    <w:div w:id="186419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wood%20technology" TargetMode="External"/><Relationship Id="rId18" Type="http://schemas.openxmlformats.org/officeDocument/2006/relationships/hyperlink" Target="https://www.gov.uk/government/publications/timber-in-construction-roadmap/timber-in&#173;%20construction-roadmap" TargetMode="External"/><Relationship Id="rId26" Type="http://schemas.openxmlformats.org/officeDocument/2006/relationships/hyperlink" Target="http://www.linkedin.com/groups/8138693/)."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bc.co.uk/news/articles/cn4prrgqd68o" TargetMode="External"/><Relationship Id="rId17" Type="http://schemas.openxmlformats.org/officeDocument/2006/relationships/hyperlink" Target="https://timberdevelopment.uk/resources/net-zero-roadmap/" TargetMode="External"/><Relationship Id="rId25" Type="http://schemas.openxmlformats.org/officeDocument/2006/relationships/hyperlink" Target="https://www.instagram.com/wood%20technology%20society"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Users/kovidamehra/Documents/,%20https:/twitter.com/wood%20technology"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thisispony.com/projects/studio-morison-overstor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om3.org/resource/international-wood-products-journal-vol-15-no-2-4-out-now.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file:////Users/kovidamehra/Documents/If%20you%20have%20received%20this%20newsletter%20then%20you%20will%20have%20the%20WTG%20selected%20as%20your%20technical%20community%20(or%20one%20of%20your%20technical%20communities)%20in%20your%20IOM3%20membership%20login.%20This%20will%20mean%20you%20also%20receive%20direct%20emails%20from%20the%20IOM3%20events%20team%20about%20upcoming%20webinars%20or%20activities%20that%20feature%20or%20relate%20to%20wood.%20A%20lot%20of%20the%20other%20technical%20communities%20and%20interest%20groups%20interact%20with%20the%20WTG,%20for%20example%20sustainable%20materials,%20construction%20materials,%20packaging%20and%20natural%20materials.%20I%20do%20hope%20you%20will%20take%20advantage%20of%20these%20opportunities%20to%20interact%20in%20the%20IOM3%20community%20in%20the%20wider%20sense.%20%20On%20our%20website%20you%20will%20notice%20there%20is%20an%20events%20segment%20part%20way%20down%20the%20page%20featuring%20WTG%20and%20related%20activities.%20https:/www.iom3.org/group/wood-techno1ogy-society.html"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om3.org/wood-technology-society" TargetMode="External"/><Relationship Id="rId1" Type="http://schemas.openxmlformats.org/officeDocument/2006/relationships/hyperlink" Target="mailto:wts@iom3.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ovidamehra/Downloads/IOM3%20Word%20Template%20for%20documen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1D1774F4B8624AA80C3EE333613305" ma:contentTypeVersion="14" ma:contentTypeDescription="Create a new document." ma:contentTypeScope="" ma:versionID="6c3a4f3b293d9b321674bd869986e399">
  <xsd:schema xmlns:xsd="http://www.w3.org/2001/XMLSchema" xmlns:xs="http://www.w3.org/2001/XMLSchema" xmlns:p="http://schemas.microsoft.com/office/2006/metadata/properties" xmlns:ns2="0112207f-dc35-452a-9278-396172fa6b9c" xmlns:ns3="37760237-a2fb-480c-b672-b6d259aa6f0c" targetNamespace="http://schemas.microsoft.com/office/2006/metadata/properties" ma:root="true" ma:fieldsID="8760b117302b16552654f8b9c4766adf" ns2:_="" ns3:_="">
    <xsd:import namespace="0112207f-dc35-452a-9278-396172fa6b9c"/>
    <xsd:import namespace="37760237-a2fb-480c-b672-b6d259aa6f0c"/>
    <xsd:element name="properties">
      <xsd:complexType>
        <xsd:sequence>
          <xsd:element name="documentManagement">
            <xsd:complexType>
              <xsd:all>
                <xsd:element ref="ns2:Category"/>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2207f-dc35-452a-9278-396172fa6b9c"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Letterhead"/>
          <xsd:enumeration value="Branding and Marketing"/>
          <xsd:enumeration value="Virtual Backgrounds"/>
          <xsd:enumeration value="365 Templates"/>
          <xsd:enumeration value="Social Media"/>
          <xsd:enumeration value="IOM3 Image Library"/>
          <xsd:enumeration value="Business Support"/>
          <xsd:enumeration value="Accounts"/>
          <xsd:enumeration value="Content"/>
          <xsd:enumeration value="Fonts"/>
          <xsd:enumeration value="IOM3 Policies"/>
          <xsd:enumeration value="Promotional material"/>
          <xsd:enumeration value="Sharepoint site assets"/>
          <xsd:enumeration value="Accreditation"/>
          <xsd:enumeration value="Membership"/>
          <xsd:enumeration value="Finance"/>
          <xsd:enumeration value="WeAreIOM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a9dd2a-68d9-4db5-9c83-657734585d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60237-a2fb-480c-b672-b6d259aa6f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9ac964-73ea-48b7-b693-1c11cf969da3}" ma:internalName="TaxCatchAll" ma:showField="CatchAllData" ma:web="37760237-a2fb-480c-b672-b6d259aa6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0112207f-dc35-452a-9278-396172fa6b9c">365 Templates</Category>
    <lcf76f155ced4ddcb4097134ff3c332f xmlns="0112207f-dc35-452a-9278-396172fa6b9c">
      <Terms xmlns="http://schemas.microsoft.com/office/infopath/2007/PartnerControls"/>
    </lcf76f155ced4ddcb4097134ff3c332f>
    <TaxCatchAll xmlns="37760237-a2fb-480c-b672-b6d259aa6f0c" xsi:nil="true"/>
  </documentManagement>
</p:properties>
</file>

<file path=customXml/itemProps1.xml><?xml version="1.0" encoding="utf-8"?>
<ds:datastoreItem xmlns:ds="http://schemas.openxmlformats.org/officeDocument/2006/customXml" ds:itemID="{B3AE3736-D8BB-4674-BC09-00EF18D1181C}">
  <ds:schemaRefs>
    <ds:schemaRef ds:uri="http://schemas.microsoft.com/sharepoint/v3/contenttype/forms"/>
  </ds:schemaRefs>
</ds:datastoreItem>
</file>

<file path=customXml/itemProps2.xml><?xml version="1.0" encoding="utf-8"?>
<ds:datastoreItem xmlns:ds="http://schemas.openxmlformats.org/officeDocument/2006/customXml" ds:itemID="{75AB012E-E656-4F8E-89F8-301318796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2207f-dc35-452a-9278-396172fa6b9c"/>
    <ds:schemaRef ds:uri="37760237-a2fb-480c-b672-b6d259aa6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8B285-B28C-42DF-BD93-49E815461B07}">
  <ds:schemaRefs>
    <ds:schemaRef ds:uri="http://schemas.openxmlformats.org/officeDocument/2006/bibliography"/>
  </ds:schemaRefs>
</ds:datastoreItem>
</file>

<file path=customXml/itemProps4.xml><?xml version="1.0" encoding="utf-8"?>
<ds:datastoreItem xmlns:ds="http://schemas.openxmlformats.org/officeDocument/2006/customXml" ds:itemID="{6D1527E2-037B-4DA3-B5F7-B62527178E21}">
  <ds:schemaRefs>
    <ds:schemaRef ds:uri="http://schemas.microsoft.com/office/2006/metadata/properties"/>
    <ds:schemaRef ds:uri="http://schemas.microsoft.com/office/infopath/2007/PartnerControls"/>
    <ds:schemaRef ds:uri="0112207f-dc35-452a-9278-396172fa6b9c"/>
    <ds:schemaRef ds:uri="37760237-a2fb-480c-b672-b6d259aa6f0c"/>
  </ds:schemaRefs>
</ds:datastoreItem>
</file>

<file path=docProps/app.xml><?xml version="1.0" encoding="utf-8"?>
<Properties xmlns="http://schemas.openxmlformats.org/officeDocument/2006/extended-properties" xmlns:vt="http://schemas.openxmlformats.org/officeDocument/2006/docPropsVTypes">
  <Template>IOM3 Word Template for documents (1).dotx</Template>
  <TotalTime>1</TotalTime>
  <Pages>9</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IoM3</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Kovida Mehra</dc:creator>
  <cp:lastModifiedBy>Kovida Mehra</cp:lastModifiedBy>
  <cp:revision>2</cp:revision>
  <cp:lastPrinted>2019-02-18T16:34:00Z</cp:lastPrinted>
  <dcterms:created xsi:type="dcterms:W3CDTF">2025-01-23T11:24:00Z</dcterms:created>
  <dcterms:modified xsi:type="dcterms:W3CDTF">2025-01-23T11:24:00Z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0x010100851D1774F4B8624AA80C3EE333613305</vt:lpwstr>
  </property>
</Properties>
</file>